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7254" w14:textId="627E107B" w:rsidR="00215B59" w:rsidRDefault="000118FB" w:rsidP="00FB5AF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07AB1F16" w14:textId="0B5134D6" w:rsidR="000118FB" w:rsidRDefault="00DC6293" w:rsidP="000118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Phêrô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Ráp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Phêrô</w:t>
      </w:r>
      <w:proofErr w:type="spellEnd"/>
      <w:r w:rsidR="005B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42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B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>
        <w:rPr>
          <w:rFonts w:ascii="Times New Roman" w:hAnsi="Times New Roman" w:cs="Times New Roman"/>
          <w:sz w:val="24"/>
          <w:szCs w:val="24"/>
        </w:rPr>
        <w:t>vốn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Phêrô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AA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4">
        <w:rPr>
          <w:rFonts w:ascii="Times New Roman" w:hAnsi="Times New Roman" w:cs="Times New Roman"/>
          <w:sz w:val="24"/>
          <w:szCs w:val="24"/>
        </w:rPr>
        <w:t>luân</w:t>
      </w:r>
      <w:proofErr w:type="spellEnd"/>
      <w:r w:rsidR="00AA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AA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AA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4"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4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A2F74">
        <w:rPr>
          <w:rFonts w:ascii="Times New Roman" w:hAnsi="Times New Roman" w:cs="Times New Roman"/>
          <w:sz w:val="24"/>
          <w:szCs w:val="24"/>
        </w:rPr>
        <w:t>.</w:t>
      </w:r>
      <w:r w:rsidR="00312AB3">
        <w:rPr>
          <w:rFonts w:ascii="Times New Roman" w:hAnsi="Times New Roman" w:cs="Times New Roman"/>
          <w:sz w:val="24"/>
          <w:szCs w:val="24"/>
        </w:rPr>
        <w:t xml:space="preserve"> Các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đôi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2AB3">
        <w:rPr>
          <w:rFonts w:ascii="Times New Roman" w:hAnsi="Times New Roman" w:cs="Times New Roman"/>
          <w:sz w:val="24"/>
          <w:szCs w:val="24"/>
        </w:rPr>
        <w:t>chút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r w:rsidR="00312AB3">
        <w:rPr>
          <w:rFonts w:ascii="Times New Roman" w:hAnsi="Times New Roman" w:cs="Times New Roman"/>
          <w:i/>
          <w:iCs/>
          <w:sz w:val="24"/>
          <w:szCs w:val="24"/>
        </w:rPr>
        <w:t xml:space="preserve">Bảy </w:t>
      </w:r>
      <w:proofErr w:type="spellStart"/>
      <w:r w:rsidR="00312AB3">
        <w:rPr>
          <w:rFonts w:ascii="Times New Roman" w:hAnsi="Times New Roman" w:cs="Times New Roman"/>
          <w:i/>
          <w:iCs/>
          <w:sz w:val="24"/>
          <w:szCs w:val="24"/>
        </w:rPr>
        <w:t>mươi</w:t>
      </w:r>
      <w:proofErr w:type="spellEnd"/>
      <w:r w:rsidR="00312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i/>
          <w:iCs/>
          <w:sz w:val="24"/>
          <w:szCs w:val="24"/>
        </w:rPr>
        <w:t>lần</w:t>
      </w:r>
      <w:proofErr w:type="spellEnd"/>
      <w:r w:rsidR="00312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i/>
          <w:iCs/>
          <w:sz w:val="24"/>
          <w:szCs w:val="24"/>
        </w:rPr>
        <w:t>bảy</w:t>
      </w:r>
      <w:proofErr w:type="spellEnd"/>
      <w:r w:rsidR="00312AB3">
        <w:rPr>
          <w:rFonts w:ascii="Times New Roman" w:hAnsi="Times New Roman" w:cs="Times New Roman"/>
          <w:i/>
          <w:iCs/>
          <w:sz w:val="24"/>
          <w:szCs w:val="24"/>
        </w:rPr>
        <w:t xml:space="preserve">, Bảy </w:t>
      </w:r>
      <w:proofErr w:type="spellStart"/>
      <w:r w:rsidR="00312AB3">
        <w:rPr>
          <w:rFonts w:ascii="Times New Roman" w:hAnsi="Times New Roman" w:cs="Times New Roman"/>
          <w:i/>
          <w:iCs/>
          <w:sz w:val="24"/>
          <w:szCs w:val="24"/>
        </w:rPr>
        <w:t>mươi</w:t>
      </w:r>
      <w:proofErr w:type="spellEnd"/>
      <w:r w:rsidR="00312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i/>
          <w:iCs/>
          <w:sz w:val="24"/>
          <w:szCs w:val="24"/>
        </w:rPr>
        <w:t>bảy</w:t>
      </w:r>
      <w:proofErr w:type="spellEnd"/>
      <w:r w:rsidR="00312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i/>
          <w:iCs/>
          <w:sz w:val="24"/>
          <w:szCs w:val="24"/>
        </w:rPr>
        <w:t>lần</w:t>
      </w:r>
      <w:proofErr w:type="spellEnd"/>
      <w:r w:rsidR="00312AB3">
        <w:rPr>
          <w:rFonts w:ascii="Times New Roman" w:hAnsi="Times New Roman" w:cs="Times New Roman"/>
          <w:i/>
          <w:iCs/>
          <w:sz w:val="24"/>
          <w:szCs w:val="24"/>
        </w:rPr>
        <w:t xml:space="preserve">, Bảy </w:t>
      </w:r>
      <w:proofErr w:type="spellStart"/>
      <w:r w:rsidR="00312AB3">
        <w:rPr>
          <w:rFonts w:ascii="Times New Roman" w:hAnsi="Times New Roman" w:cs="Times New Roman"/>
          <w:i/>
          <w:iCs/>
          <w:sz w:val="24"/>
          <w:szCs w:val="24"/>
        </w:rPr>
        <w:t>mươi</w:t>
      </w:r>
      <w:proofErr w:type="spellEnd"/>
      <w:r w:rsidR="00312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i/>
          <w:iCs/>
          <w:sz w:val="24"/>
          <w:szCs w:val="24"/>
        </w:rPr>
        <w:t>lần</w:t>
      </w:r>
      <w:proofErr w:type="spellEnd"/>
      <w:r w:rsidR="00312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i/>
          <w:iCs/>
          <w:sz w:val="24"/>
          <w:szCs w:val="24"/>
        </w:rPr>
        <w:t>bảy</w:t>
      </w:r>
      <w:proofErr w:type="spellEnd"/>
      <w:r w:rsidR="00312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i/>
          <w:iCs/>
          <w:sz w:val="24"/>
          <w:szCs w:val="24"/>
        </w:rPr>
        <w:t>lần</w:t>
      </w:r>
      <w:proofErr w:type="spellEnd"/>
      <w:r w:rsidR="00312AB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12AB3"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ý Chúa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2AB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</w:t>
      </w:r>
      <w:proofErr w:type="spellEnd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thứ</w:t>
      </w:r>
      <w:proofErr w:type="spellEnd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</w:t>
      </w:r>
      <w:proofErr w:type="spellEnd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giới</w:t>
      </w:r>
      <w:proofErr w:type="spellEnd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hạn</w:t>
      </w:r>
      <w:proofErr w:type="spellEnd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và</w:t>
      </w:r>
      <w:proofErr w:type="spellEnd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</w:t>
      </w:r>
      <w:proofErr w:type="spellEnd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thứ</w:t>
      </w:r>
      <w:proofErr w:type="spellEnd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</w:t>
      </w:r>
      <w:proofErr w:type="spellEnd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điều</w:t>
      </w:r>
      <w:proofErr w:type="spellEnd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kiện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năn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hận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B3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312AB3">
        <w:rPr>
          <w:rFonts w:ascii="Times New Roman" w:hAnsi="Times New Roman" w:cs="Times New Roman"/>
          <w:sz w:val="24"/>
          <w:szCs w:val="24"/>
        </w:rPr>
        <w:t xml:space="preserve"> nay.</w:t>
      </w:r>
    </w:p>
    <w:p w14:paraId="77FA011E" w14:textId="2D22E746" w:rsidR="004465FC" w:rsidRDefault="004465FC" w:rsidP="000118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mười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ngàn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nén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vàng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sáu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mươi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164.383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5DFC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0B5DFC">
        <w:rPr>
          <w:rFonts w:ascii="Times New Roman" w:hAnsi="Times New Roman" w:cs="Times New Roman"/>
          <w:sz w:val="24"/>
          <w:szCs w:val="24"/>
        </w:rPr>
        <w:t>)</w:t>
      </w:r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món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nhì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. Nghĩa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món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gấp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sáu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ngàn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C5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="00F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9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. So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món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>.</w:t>
      </w:r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thấm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C</w:t>
      </w:r>
      <w:r w:rsidR="00375581">
        <w:rPr>
          <w:rFonts w:ascii="Times New Roman" w:hAnsi="Times New Roman" w:cs="Times New Roman"/>
          <w:sz w:val="24"/>
          <w:szCs w:val="24"/>
        </w:rPr>
        <w:t>hắc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E2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9D">
        <w:rPr>
          <w:rFonts w:ascii="Times New Roman" w:hAnsi="Times New Roman" w:cs="Times New Roman"/>
          <w:sz w:val="24"/>
          <w:szCs w:val="24"/>
        </w:rPr>
        <w:t>l</w:t>
      </w:r>
      <w:r w:rsidR="00375581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E2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9D">
        <w:rPr>
          <w:rFonts w:ascii="Times New Roman" w:hAnsi="Times New Roman" w:cs="Times New Roman"/>
          <w:sz w:val="24"/>
          <w:szCs w:val="24"/>
        </w:rPr>
        <w:t>môt</w:t>
      </w:r>
      <w:proofErr w:type="spellEnd"/>
      <w:r w:rsidR="00E2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chênh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lệch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0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DFC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581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375581">
        <w:rPr>
          <w:rFonts w:ascii="Times New Roman" w:hAnsi="Times New Roman" w:cs="Times New Roman"/>
          <w:sz w:val="24"/>
          <w:szCs w:val="24"/>
        </w:rPr>
        <w:t>.</w:t>
      </w:r>
      <w:r w:rsidR="00A93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42A8E" w14:textId="4F2D10D8" w:rsidR="006D3208" w:rsidRDefault="006D3208" w:rsidP="000118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lầm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B0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FC55B0">
        <w:rPr>
          <w:rFonts w:ascii="Times New Roman" w:hAnsi="Times New Roman" w:cs="Times New Roman"/>
          <w:sz w:val="24"/>
          <w:szCs w:val="24"/>
        </w:rPr>
        <w:t>.</w:t>
      </w:r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trầm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Thiên Chúa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tể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càn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khôn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mạch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hảo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F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844F1">
        <w:rPr>
          <w:rFonts w:ascii="Times New Roman" w:hAnsi="Times New Roman" w:cs="Times New Roman"/>
          <w:sz w:val="24"/>
          <w:szCs w:val="24"/>
        </w:rPr>
        <w:t xml:space="preserve"> ta.</w:t>
      </w:r>
      <w:r w:rsidR="003A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3A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3A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A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A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3A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A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="003A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3A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A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3A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A">
        <w:rPr>
          <w:rFonts w:ascii="Times New Roman" w:hAnsi="Times New Roman" w:cs="Times New Roman"/>
          <w:sz w:val="24"/>
          <w:szCs w:val="24"/>
        </w:rPr>
        <w:t>vời</w:t>
      </w:r>
      <w:proofErr w:type="spellEnd"/>
      <w:r w:rsidR="003A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A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A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3A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A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A657A">
        <w:rPr>
          <w:rFonts w:ascii="Times New Roman" w:hAnsi="Times New Roman" w:cs="Times New Roman"/>
          <w:sz w:val="24"/>
          <w:szCs w:val="24"/>
        </w:rPr>
        <w:t xml:space="preserve"> ta.</w:t>
      </w:r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thọ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hễ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Thiên Chúa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AF">
        <w:rPr>
          <w:rFonts w:ascii="Times New Roman" w:hAnsi="Times New Roman" w:cs="Times New Roman"/>
          <w:sz w:val="24"/>
          <w:szCs w:val="24"/>
        </w:rPr>
        <w:t>nề</w:t>
      </w:r>
      <w:proofErr w:type="spellEnd"/>
      <w:r w:rsidR="000304AF">
        <w:rPr>
          <w:rFonts w:ascii="Times New Roman" w:hAnsi="Times New Roman" w:cs="Times New Roman"/>
          <w:sz w:val="24"/>
          <w:szCs w:val="24"/>
        </w:rPr>
        <w:t>.</w:t>
      </w:r>
    </w:p>
    <w:p w14:paraId="304AC32B" w14:textId="3860CA8B" w:rsidR="00247BB5" w:rsidRDefault="00247BB5" w:rsidP="00011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Chúa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Thiên Chúa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dạ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B8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FC0A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proofErr w:type="gramStart"/>
      <w:r w:rsidR="00E839B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39BB">
        <w:rPr>
          <w:rFonts w:ascii="Times New Roman" w:hAnsi="Times New Roman" w:cs="Times New Roman"/>
          <w:sz w:val="24"/>
          <w:szCs w:val="24"/>
        </w:rPr>
        <w:t xml:space="preserve"> Trong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hải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Thiên Chúa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thượng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9B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E8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lầm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C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7536C9">
        <w:rPr>
          <w:rFonts w:ascii="Times New Roman" w:hAnsi="Times New Roman" w:cs="Times New Roman"/>
          <w:sz w:val="24"/>
          <w:szCs w:val="24"/>
        </w:rPr>
        <w:t>.</w:t>
      </w:r>
    </w:p>
    <w:p w14:paraId="62CF417E" w14:textId="4C8B5377" w:rsidR="007536C9" w:rsidRDefault="009D0E6E" w:rsidP="000118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A9112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9112C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A9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2C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FB5AFE">
        <w:rPr>
          <w:rFonts w:ascii="Times New Roman" w:hAnsi="Times New Roman" w:cs="Times New Roman"/>
          <w:sz w:val="24"/>
          <w:szCs w:val="24"/>
        </w:rPr>
        <w:t>.</w:t>
      </w:r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Chúa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diệu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tinh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C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DB4CC8">
        <w:rPr>
          <w:rFonts w:ascii="Times New Roman" w:hAnsi="Times New Roman" w:cs="Times New Roman"/>
          <w:sz w:val="24"/>
          <w:szCs w:val="24"/>
        </w:rPr>
        <w:t>.</w:t>
      </w:r>
      <w:r w:rsidR="00163C1B">
        <w:rPr>
          <w:rFonts w:ascii="Times New Roman" w:hAnsi="Times New Roman" w:cs="Times New Roman"/>
          <w:sz w:val="24"/>
          <w:szCs w:val="24"/>
        </w:rPr>
        <w:t xml:space="preserve"> Kinh </w:t>
      </w:r>
      <w:proofErr w:type="spellStart"/>
      <w:r w:rsidR="00163C1B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16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1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6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1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16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1B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16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1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6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1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163C1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163C1B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ED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074EDB">
        <w:rPr>
          <w:rFonts w:ascii="Times New Roman" w:hAnsi="Times New Roman" w:cs="Times New Roman"/>
          <w:sz w:val="24"/>
          <w:szCs w:val="24"/>
        </w:rPr>
        <w:t>.</w:t>
      </w:r>
      <w:r w:rsidR="00C0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8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C056F8">
        <w:rPr>
          <w:rFonts w:ascii="Times New Roman" w:hAnsi="Times New Roman" w:cs="Times New Roman"/>
          <w:sz w:val="24"/>
          <w:szCs w:val="24"/>
        </w:rPr>
        <w:t>.</w:t>
      </w:r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58E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9D758E">
        <w:rPr>
          <w:rFonts w:ascii="Times New Roman" w:hAnsi="Times New Roman" w:cs="Times New Roman"/>
          <w:sz w:val="24"/>
          <w:szCs w:val="24"/>
        </w:rPr>
        <w:t>.</w:t>
      </w:r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Thiên Chúa,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. Như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Đức Thánh Cha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Phanxicô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C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141ACE">
        <w:rPr>
          <w:rFonts w:ascii="Times New Roman" w:hAnsi="Times New Roman" w:cs="Times New Roman"/>
          <w:sz w:val="24"/>
          <w:szCs w:val="24"/>
        </w:rPr>
        <w:t>”.</w:t>
      </w:r>
    </w:p>
    <w:p w14:paraId="74CD0FFB" w14:textId="616B8704" w:rsidR="001D21E3" w:rsidRDefault="001D21E3" w:rsidP="00011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Thiên Chúa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quên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ta.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Thiên Chúa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cụ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nữa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đớn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AC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CD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ra.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vu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oan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. Sau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dó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lạ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áy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58">
        <w:rPr>
          <w:rFonts w:ascii="Times New Roman" w:hAnsi="Times New Roman" w:cs="Times New Roman"/>
          <w:sz w:val="24"/>
          <w:szCs w:val="24"/>
        </w:rPr>
        <w:t>náy</w:t>
      </w:r>
      <w:proofErr w:type="spellEnd"/>
      <w:r w:rsidR="00747658">
        <w:rPr>
          <w:rFonts w:ascii="Times New Roman" w:hAnsi="Times New Roman" w:cs="Times New Roman"/>
          <w:sz w:val="24"/>
          <w:szCs w:val="24"/>
        </w:rPr>
        <w:t>.</w:t>
      </w:r>
    </w:p>
    <w:p w14:paraId="490BB1AA" w14:textId="6B6C5FC7" w:rsidR="00D57FFD" w:rsidRPr="003F4B2C" w:rsidRDefault="00D57FFD" w:rsidP="000118F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Harvard Health Watch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B028ED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B028ED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căng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bắp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căng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huyết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</w:t>
      </w:r>
      <w:r w:rsidR="00F6140D">
        <w:rPr>
          <w:rFonts w:ascii="Times New Roman" w:hAnsi="Times New Roman" w:cs="Times New Roman"/>
          <w:sz w:val="24"/>
          <w:szCs w:val="24"/>
        </w:rPr>
        <w:t>ă</w:t>
      </w:r>
      <w:r w:rsidR="00B028E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. 2. Khi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nhịp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huyết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xung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đột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E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B028ED">
        <w:rPr>
          <w:rFonts w:ascii="Times New Roman" w:hAnsi="Times New Roman" w:cs="Times New Roman"/>
          <w:sz w:val="24"/>
          <w:szCs w:val="24"/>
        </w:rPr>
        <w:t>.</w:t>
      </w:r>
      <w:r w:rsidR="00F608C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giận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hằn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l</w:t>
      </w:r>
      <w:r w:rsidR="00F6140D">
        <w:rPr>
          <w:rFonts w:ascii="Times New Roman" w:hAnsi="Times New Roman" w:cs="Times New Roman"/>
          <w:sz w:val="24"/>
          <w:szCs w:val="24"/>
        </w:rPr>
        <w:t>ò</w:t>
      </w:r>
      <w:r w:rsidR="00F608C9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trắc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ẩn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C9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F6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2C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3F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2C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3F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2C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3F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2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F4B2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3F4B2C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3F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2C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3F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2C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3F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2C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3F4B2C" w:rsidRPr="003F4B2C">
        <w:rPr>
          <w:rFonts w:ascii="Times New Roman" w:hAnsi="Times New Roman" w:cs="Times New Roman"/>
          <w:i/>
          <w:iCs/>
          <w:sz w:val="16"/>
          <w:szCs w:val="16"/>
        </w:rPr>
        <w:t xml:space="preserve">.  </w:t>
      </w:r>
      <w:r w:rsidR="003F4B2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</w:t>
      </w:r>
      <w:r w:rsidR="003F4B2C" w:rsidRPr="003F4B2C">
        <w:rPr>
          <w:rFonts w:ascii="Times New Roman" w:hAnsi="Times New Roman" w:cs="Times New Roman"/>
          <w:i/>
          <w:iCs/>
          <w:sz w:val="16"/>
          <w:szCs w:val="16"/>
        </w:rPr>
        <w:t xml:space="preserve">  Linh </w:t>
      </w:r>
      <w:proofErr w:type="spellStart"/>
      <w:r w:rsidR="003F4B2C" w:rsidRPr="003F4B2C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3F4B2C" w:rsidRPr="003F4B2C">
        <w:rPr>
          <w:rFonts w:ascii="Times New Roman" w:hAnsi="Times New Roman" w:cs="Times New Roman"/>
          <w:i/>
          <w:iCs/>
          <w:sz w:val="16"/>
          <w:szCs w:val="16"/>
        </w:rPr>
        <w:t xml:space="preserve"> Phạm Quang Hồng.</w:t>
      </w:r>
    </w:p>
    <w:sectPr w:rsidR="00D57FFD" w:rsidRPr="003F4B2C" w:rsidSect="00011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FB"/>
    <w:rsid w:val="000118FB"/>
    <w:rsid w:val="000304AF"/>
    <w:rsid w:val="00074EDB"/>
    <w:rsid w:val="000844F1"/>
    <w:rsid w:val="000B5DFC"/>
    <w:rsid w:val="00141ACE"/>
    <w:rsid w:val="00163C1B"/>
    <w:rsid w:val="001D21E3"/>
    <w:rsid w:val="00215B59"/>
    <w:rsid w:val="00247BB5"/>
    <w:rsid w:val="00312AB3"/>
    <w:rsid w:val="00375581"/>
    <w:rsid w:val="003A657A"/>
    <w:rsid w:val="003F4B2C"/>
    <w:rsid w:val="004465FC"/>
    <w:rsid w:val="005B642A"/>
    <w:rsid w:val="006D3208"/>
    <w:rsid w:val="00747658"/>
    <w:rsid w:val="007536C9"/>
    <w:rsid w:val="009D0E6E"/>
    <w:rsid w:val="009D758E"/>
    <w:rsid w:val="00A9112C"/>
    <w:rsid w:val="00A9333D"/>
    <w:rsid w:val="00AA2F74"/>
    <w:rsid w:val="00B028ED"/>
    <w:rsid w:val="00C056F8"/>
    <w:rsid w:val="00CD2BAC"/>
    <w:rsid w:val="00D57FFD"/>
    <w:rsid w:val="00DB4CC8"/>
    <w:rsid w:val="00DC6293"/>
    <w:rsid w:val="00E2389D"/>
    <w:rsid w:val="00E839BB"/>
    <w:rsid w:val="00F608C9"/>
    <w:rsid w:val="00F6140D"/>
    <w:rsid w:val="00F912C5"/>
    <w:rsid w:val="00FB5AFE"/>
    <w:rsid w:val="00FC0AB8"/>
    <w:rsid w:val="00F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A67D"/>
  <w15:chartTrackingRefBased/>
  <w15:docId w15:val="{3AA1A7A7-18EF-4CC6-BF43-38FB449E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36</cp:revision>
  <dcterms:created xsi:type="dcterms:W3CDTF">2023-09-05T23:54:00Z</dcterms:created>
  <dcterms:modified xsi:type="dcterms:W3CDTF">2023-09-11T22:17:00Z</dcterms:modified>
</cp:coreProperties>
</file>