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737C" w:rsidRPr="000D4746" w:rsidRDefault="0033705A" w:rsidP="000D4746">
      <w:pPr>
        <w:pStyle w:val="NormalWeb"/>
        <w:shd w:val="clear" w:color="auto" w:fill="FFFFFF"/>
        <w:jc w:val="center"/>
        <w:rPr>
          <w:rFonts w:asciiTheme="majorHAnsi" w:hAnsiTheme="majorHAnsi"/>
          <w:b/>
          <w:color w:val="222222"/>
        </w:rPr>
      </w:pPr>
      <w:r w:rsidRPr="000D4746">
        <w:rPr>
          <w:rFonts w:asciiTheme="majorHAnsi" w:hAnsiTheme="majorHAnsi"/>
          <w:b/>
          <w:color w:val="222222"/>
        </w:rPr>
        <w:t>LÁ THƯ MỤC VỤ</w:t>
      </w:r>
    </w:p>
    <w:p w:rsidR="0033705A" w:rsidRPr="00700CDD" w:rsidRDefault="003B737C" w:rsidP="0033705A">
      <w:pPr>
        <w:pStyle w:val="NormalWeb"/>
        <w:shd w:val="clear" w:color="auto" w:fill="FFFFFF"/>
        <w:jc w:val="both"/>
        <w:rPr>
          <w:rFonts w:asciiTheme="majorHAnsi" w:hAnsiTheme="majorHAnsi"/>
          <w:color w:val="222222"/>
          <w:sz w:val="22"/>
          <w:szCs w:val="22"/>
        </w:rPr>
      </w:pPr>
      <w:r w:rsidRPr="00700CDD">
        <w:rPr>
          <w:rFonts w:asciiTheme="majorHAnsi" w:hAnsiTheme="majorHAnsi"/>
          <w:noProof/>
          <w:color w:val="222222"/>
          <w:sz w:val="22"/>
          <w:szCs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wp:posOffset>
            </wp:positionV>
            <wp:extent cx="971550" cy="1177925"/>
            <wp:effectExtent l="19050" t="0" r="0" b="0"/>
            <wp:wrapSquare wrapText="bothSides"/>
            <wp:docPr id="2" name="Picture 2" descr="C:\Users\Thuan\Pictures\PICTURE FOR LNGD\NĂM A\cn_chua_ba_ngoi_a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an\Pictures\PICTURE FOR LNGD\NĂM A\cn_chua_ba_ngoi_a1 (2).jpg"/>
                    <pic:cNvPicPr>
                      <a:picLocks noChangeAspect="1" noChangeArrowheads="1"/>
                    </pic:cNvPicPr>
                  </pic:nvPicPr>
                  <pic:blipFill>
                    <a:blip r:embed="rId5" cstate="print"/>
                    <a:srcRect/>
                    <a:stretch>
                      <a:fillRect/>
                    </a:stretch>
                  </pic:blipFill>
                  <pic:spPr bwMode="auto">
                    <a:xfrm>
                      <a:off x="0" y="0"/>
                      <a:ext cx="971550" cy="1177925"/>
                    </a:xfrm>
                    <a:prstGeom prst="rect">
                      <a:avLst/>
                    </a:prstGeom>
                    <a:noFill/>
                    <a:ln w="9525">
                      <a:noFill/>
                      <a:miter lim="800000"/>
                      <a:headEnd/>
                      <a:tailEnd/>
                    </a:ln>
                  </pic:spPr>
                </pic:pic>
              </a:graphicData>
            </a:graphic>
          </wp:anchor>
        </w:drawing>
      </w:r>
      <w:r w:rsidR="0033705A" w:rsidRPr="00700CDD">
        <w:rPr>
          <w:rFonts w:asciiTheme="majorHAnsi" w:hAnsiTheme="majorHAnsi"/>
          <w:color w:val="222222"/>
          <w:sz w:val="22"/>
          <w:szCs w:val="22"/>
          <w:lang w:val="vi-VN"/>
        </w:rPr>
        <w:t xml:space="preserve">Một Chúa Ba Ngôi vẫn mãi là </w:t>
      </w:r>
      <w:r w:rsidR="000D4746">
        <w:rPr>
          <w:rFonts w:asciiTheme="majorHAnsi" w:hAnsiTheme="majorHAnsi"/>
          <w:color w:val="222222"/>
          <w:sz w:val="22"/>
          <w:szCs w:val="22"/>
          <w:lang w:val="en-AU"/>
        </w:rPr>
        <w:t>M</w:t>
      </w:r>
      <w:r w:rsidR="0033705A" w:rsidRPr="00700CDD">
        <w:rPr>
          <w:rFonts w:asciiTheme="majorHAnsi" w:hAnsiTheme="majorHAnsi"/>
          <w:color w:val="222222"/>
          <w:sz w:val="22"/>
          <w:szCs w:val="22"/>
          <w:lang w:val="vi-VN"/>
        </w:rPr>
        <w:t xml:space="preserve">ầu </w:t>
      </w:r>
      <w:r w:rsidR="000D4746">
        <w:rPr>
          <w:rFonts w:asciiTheme="majorHAnsi" w:hAnsiTheme="majorHAnsi"/>
          <w:color w:val="222222"/>
          <w:sz w:val="22"/>
          <w:szCs w:val="22"/>
          <w:lang w:val="en-AU"/>
        </w:rPr>
        <w:t>N</w:t>
      </w:r>
      <w:r w:rsidR="0033705A" w:rsidRPr="00700CDD">
        <w:rPr>
          <w:rFonts w:asciiTheme="majorHAnsi" w:hAnsiTheme="majorHAnsi"/>
          <w:color w:val="222222"/>
          <w:sz w:val="22"/>
          <w:szCs w:val="22"/>
          <w:lang w:val="vi-VN"/>
        </w:rPr>
        <w:t xml:space="preserve">hiệm cao vời huyền nhiệm nhất khi chúng ta nói về Thiên Chúa. Mầu </w:t>
      </w:r>
      <w:r w:rsidR="000D4746">
        <w:rPr>
          <w:rFonts w:asciiTheme="majorHAnsi" w:hAnsiTheme="majorHAnsi"/>
          <w:color w:val="222222"/>
          <w:sz w:val="22"/>
          <w:szCs w:val="22"/>
          <w:lang w:val="vi-VN"/>
        </w:rPr>
        <w:t>N</w:t>
      </w:r>
      <w:r w:rsidR="0033705A" w:rsidRPr="00700CDD">
        <w:rPr>
          <w:rFonts w:asciiTheme="majorHAnsi" w:hAnsiTheme="majorHAnsi"/>
          <w:color w:val="222222"/>
          <w:sz w:val="22"/>
          <w:szCs w:val="22"/>
          <w:lang w:val="vi-VN"/>
        </w:rPr>
        <w:t xml:space="preserve">hiệm này không do con người diễn giải </w:t>
      </w:r>
      <w:r w:rsidR="000D4746">
        <w:rPr>
          <w:rFonts w:asciiTheme="majorHAnsi" w:hAnsiTheme="majorHAnsi"/>
          <w:color w:val="222222"/>
          <w:sz w:val="22"/>
          <w:szCs w:val="22"/>
          <w:lang w:val="vi-VN"/>
        </w:rPr>
        <w:t xml:space="preserve">hoặc </w:t>
      </w:r>
      <w:r w:rsidR="0033705A" w:rsidRPr="00700CDD">
        <w:rPr>
          <w:rFonts w:asciiTheme="majorHAnsi" w:hAnsiTheme="majorHAnsi"/>
          <w:color w:val="222222"/>
          <w:sz w:val="22"/>
          <w:szCs w:val="22"/>
          <w:lang w:val="vi-VN"/>
        </w:rPr>
        <w:t xml:space="preserve">suy luận dựa trên cơ sở hiểu biết, nhưng hoàn toàn do Thiên Chúa mạc khải qua từng biến cố từ khởi nguyên cho đến tận hôm nay. </w:t>
      </w:r>
      <w:proofErr w:type="spellStart"/>
      <w:r w:rsidR="00AC31B7" w:rsidRPr="00700CDD">
        <w:rPr>
          <w:rFonts w:asciiTheme="majorHAnsi" w:hAnsiTheme="majorHAnsi"/>
          <w:color w:val="222222"/>
          <w:sz w:val="22"/>
          <w:szCs w:val="22"/>
        </w:rPr>
        <w:t>Tuy</w:t>
      </w:r>
      <w:proofErr w:type="spellEnd"/>
      <w:r w:rsidR="00AC31B7" w:rsidRPr="00700CDD">
        <w:rPr>
          <w:rFonts w:asciiTheme="majorHAnsi" w:hAnsiTheme="majorHAnsi"/>
          <w:color w:val="222222"/>
          <w:sz w:val="22"/>
          <w:szCs w:val="22"/>
        </w:rPr>
        <w:t xml:space="preserve"> </w:t>
      </w:r>
      <w:proofErr w:type="spellStart"/>
      <w:r w:rsidR="00AC31B7" w:rsidRPr="00700CDD">
        <w:rPr>
          <w:rFonts w:asciiTheme="majorHAnsi" w:hAnsiTheme="majorHAnsi"/>
          <w:color w:val="222222"/>
          <w:sz w:val="22"/>
          <w:szCs w:val="22"/>
        </w:rPr>
        <w:t>nhiên</w:t>
      </w:r>
      <w:proofErr w:type="spellEnd"/>
      <w:r w:rsidR="00AC31B7" w:rsidRPr="00700CDD">
        <w:rPr>
          <w:rFonts w:asciiTheme="majorHAnsi" w:hAnsiTheme="majorHAnsi"/>
          <w:color w:val="222222"/>
          <w:sz w:val="22"/>
          <w:szCs w:val="22"/>
        </w:rPr>
        <w:t xml:space="preserve"> v</w:t>
      </w:r>
      <w:r w:rsidR="0033705A" w:rsidRPr="00700CDD">
        <w:rPr>
          <w:rFonts w:asciiTheme="majorHAnsi" w:hAnsiTheme="majorHAnsi"/>
          <w:color w:val="222222"/>
          <w:sz w:val="22"/>
          <w:szCs w:val="22"/>
          <w:lang w:val="vi-VN"/>
        </w:rPr>
        <w:t xml:space="preserve">ới trí </w:t>
      </w:r>
      <w:proofErr w:type="spellStart"/>
      <w:r w:rsidR="00AC31B7" w:rsidRPr="00700CDD">
        <w:rPr>
          <w:rFonts w:asciiTheme="majorHAnsi" w:hAnsiTheme="majorHAnsi"/>
          <w:color w:val="222222"/>
          <w:sz w:val="22"/>
          <w:szCs w:val="22"/>
        </w:rPr>
        <w:t>hiểu</w:t>
      </w:r>
      <w:proofErr w:type="spellEnd"/>
      <w:r w:rsidR="0033705A" w:rsidRPr="00700CDD">
        <w:rPr>
          <w:rFonts w:asciiTheme="majorHAnsi" w:hAnsiTheme="majorHAnsi"/>
          <w:color w:val="222222"/>
          <w:sz w:val="22"/>
          <w:szCs w:val="22"/>
          <w:lang w:val="vi-VN"/>
        </w:rPr>
        <w:t xml:space="preserve"> và ngôn ngữ hạn hẹp, sao chúng ta có thể hiểu </w:t>
      </w:r>
      <w:r w:rsidR="00AC31B7" w:rsidRPr="00700CDD">
        <w:rPr>
          <w:rFonts w:asciiTheme="majorHAnsi" w:hAnsiTheme="majorHAnsi"/>
          <w:color w:val="222222"/>
          <w:sz w:val="22"/>
          <w:szCs w:val="22"/>
          <w:lang w:val="vi-VN"/>
        </w:rPr>
        <w:t xml:space="preserve">thấu </w:t>
      </w:r>
      <w:r w:rsidR="0033705A" w:rsidRPr="00700CDD">
        <w:rPr>
          <w:rFonts w:asciiTheme="majorHAnsi" w:hAnsiTheme="majorHAnsi"/>
          <w:color w:val="222222"/>
          <w:sz w:val="22"/>
          <w:szCs w:val="22"/>
          <w:lang w:val="vi-VN"/>
        </w:rPr>
        <w:t>về một Đấng thông minh</w:t>
      </w:r>
      <w:r w:rsidR="00AC31B7" w:rsidRPr="00700CDD">
        <w:rPr>
          <w:rFonts w:asciiTheme="majorHAnsi" w:hAnsiTheme="majorHAnsi"/>
          <w:color w:val="222222"/>
          <w:sz w:val="22"/>
          <w:szCs w:val="22"/>
          <w:lang w:val="vi-VN"/>
        </w:rPr>
        <w:t xml:space="preserve"> vô hạn</w:t>
      </w:r>
      <w:r w:rsidR="00AC31B7" w:rsidRPr="00700CDD">
        <w:rPr>
          <w:rFonts w:asciiTheme="majorHAnsi" w:hAnsiTheme="majorHAnsi"/>
          <w:color w:val="222222"/>
          <w:sz w:val="22"/>
          <w:szCs w:val="22"/>
        </w:rPr>
        <w:t>?</w:t>
      </w:r>
      <w:r w:rsidR="000D4746">
        <w:rPr>
          <w:rFonts w:asciiTheme="majorHAnsi" w:hAnsiTheme="majorHAnsi"/>
          <w:color w:val="222222"/>
          <w:sz w:val="22"/>
          <w:szCs w:val="22"/>
        </w:rPr>
        <w:t xml:space="preserve"> </w:t>
      </w:r>
      <w:r w:rsidR="0033705A" w:rsidRPr="00700CDD">
        <w:rPr>
          <w:rFonts w:asciiTheme="majorHAnsi" w:hAnsiTheme="majorHAnsi"/>
          <w:color w:val="222222"/>
          <w:sz w:val="22"/>
          <w:szCs w:val="22"/>
          <w:lang w:val="vi-VN"/>
        </w:rPr>
        <w:t>Đấng tạo dựng vũ trụ là Chúa Cha, Đấng đã Hóa Thân Nhập Thể là Chúa Con, và Đấng Thánh Hóa</w:t>
      </w:r>
      <w:r w:rsidR="000D4746">
        <w:rPr>
          <w:rFonts w:asciiTheme="majorHAnsi" w:hAnsiTheme="majorHAnsi"/>
          <w:color w:val="222222"/>
          <w:sz w:val="22"/>
          <w:szCs w:val="22"/>
          <w:lang w:val="vi-VN"/>
        </w:rPr>
        <w:t xml:space="preserve"> </w:t>
      </w:r>
      <w:r w:rsidR="0033705A" w:rsidRPr="00700CDD">
        <w:rPr>
          <w:rFonts w:asciiTheme="majorHAnsi" w:hAnsiTheme="majorHAnsi"/>
          <w:color w:val="222222"/>
          <w:sz w:val="22"/>
          <w:szCs w:val="22"/>
          <w:lang w:val="vi-VN"/>
        </w:rPr>
        <w:t>là Chúa Thánh Thần. Ba Ngôi chỉ Một Thiên Chúa. Thật là khó hiểu và không thể nào tưởng tượng, hay hình dung ra được. Chún</w:t>
      </w:r>
      <w:r w:rsidR="00AC31B7" w:rsidRPr="00700CDD">
        <w:rPr>
          <w:rFonts w:asciiTheme="majorHAnsi" w:hAnsiTheme="majorHAnsi"/>
          <w:color w:val="222222"/>
          <w:sz w:val="22"/>
          <w:szCs w:val="22"/>
          <w:lang w:val="vi-VN"/>
        </w:rPr>
        <w:t>g ta phải cắt nghĩa sao đây</w:t>
      </w:r>
      <w:r w:rsidR="00AC31B7" w:rsidRPr="00700CDD">
        <w:rPr>
          <w:rFonts w:asciiTheme="majorHAnsi" w:hAnsiTheme="majorHAnsi"/>
          <w:color w:val="222222"/>
          <w:sz w:val="22"/>
          <w:szCs w:val="22"/>
        </w:rPr>
        <w:t>?</w:t>
      </w:r>
      <w:r w:rsidR="0033705A" w:rsidRPr="00700CDD">
        <w:rPr>
          <w:rFonts w:asciiTheme="majorHAnsi" w:hAnsiTheme="majorHAnsi"/>
          <w:color w:val="222222"/>
          <w:sz w:val="22"/>
          <w:szCs w:val="22"/>
          <w:lang w:val="vi-VN"/>
        </w:rPr>
        <w:t xml:space="preserve"> </w:t>
      </w:r>
      <w:r w:rsidR="000D4746">
        <w:rPr>
          <w:rFonts w:asciiTheme="majorHAnsi" w:hAnsiTheme="majorHAnsi"/>
          <w:color w:val="222222"/>
          <w:sz w:val="22"/>
          <w:szCs w:val="22"/>
          <w:lang w:val="vi-VN"/>
        </w:rPr>
        <w:t xml:space="preserve">Hay </w:t>
      </w:r>
      <w:r w:rsidR="0033705A" w:rsidRPr="00700CDD">
        <w:rPr>
          <w:rFonts w:asciiTheme="majorHAnsi" w:hAnsiTheme="majorHAnsi"/>
          <w:color w:val="222222"/>
          <w:sz w:val="22"/>
          <w:szCs w:val="22"/>
          <w:lang w:val="vi-VN"/>
        </w:rPr>
        <w:t>dùng ngôn từ gì để diễn giải cho một ngườ</w:t>
      </w:r>
      <w:r w:rsidR="00AC31B7" w:rsidRPr="00700CDD">
        <w:rPr>
          <w:rFonts w:asciiTheme="majorHAnsi" w:hAnsiTheme="majorHAnsi"/>
          <w:color w:val="222222"/>
          <w:sz w:val="22"/>
          <w:szCs w:val="22"/>
          <w:lang w:val="vi-VN"/>
        </w:rPr>
        <w:t>i chưa từng nghe đến Thiên Chúa</w:t>
      </w:r>
      <w:r w:rsidR="0033705A" w:rsidRPr="00700CDD">
        <w:rPr>
          <w:rFonts w:asciiTheme="majorHAnsi" w:hAnsiTheme="majorHAnsi"/>
          <w:color w:val="222222"/>
          <w:sz w:val="22"/>
          <w:szCs w:val="22"/>
          <w:lang w:val="vi-VN"/>
        </w:rPr>
        <w:t xml:space="preserve"> để cho h</w:t>
      </w:r>
      <w:r w:rsidR="00AC31B7" w:rsidRPr="00700CDD">
        <w:rPr>
          <w:rFonts w:asciiTheme="majorHAnsi" w:hAnsiTheme="majorHAnsi"/>
          <w:color w:val="222222"/>
          <w:sz w:val="22"/>
          <w:szCs w:val="22"/>
          <w:lang w:val="vi-VN"/>
        </w:rPr>
        <w:t>ọ có khái niệm về Mầu Nhiệm này</w:t>
      </w:r>
      <w:r w:rsidR="00AC31B7" w:rsidRPr="00700CDD">
        <w:rPr>
          <w:rFonts w:asciiTheme="majorHAnsi" w:hAnsiTheme="majorHAnsi"/>
          <w:color w:val="222222"/>
          <w:sz w:val="22"/>
          <w:szCs w:val="22"/>
        </w:rPr>
        <w:t>?</w:t>
      </w:r>
      <w:r w:rsidR="0033705A" w:rsidRPr="00700CDD">
        <w:rPr>
          <w:rFonts w:asciiTheme="majorHAnsi" w:hAnsiTheme="majorHAnsi"/>
          <w:color w:val="222222"/>
          <w:sz w:val="22"/>
          <w:szCs w:val="22"/>
          <w:lang w:val="vi-VN"/>
        </w:rPr>
        <w:t xml:space="preserve"> Chính chúng ta cũng là người hiểu mơ hồ, không có khả năng thấu hiểu sự cao siêu huyền nhiệm về Thiên Chúa. </w:t>
      </w:r>
      <w:r w:rsidR="00AC31B7" w:rsidRPr="00700CDD">
        <w:rPr>
          <w:rFonts w:asciiTheme="majorHAnsi" w:hAnsiTheme="majorHAnsi"/>
          <w:color w:val="222222"/>
          <w:sz w:val="22"/>
          <w:szCs w:val="22"/>
        </w:rPr>
        <w:t>L</w:t>
      </w:r>
      <w:r w:rsidR="0033705A" w:rsidRPr="00700CDD">
        <w:rPr>
          <w:rFonts w:asciiTheme="majorHAnsi" w:hAnsiTheme="majorHAnsi"/>
          <w:color w:val="222222"/>
          <w:sz w:val="22"/>
          <w:szCs w:val="22"/>
          <w:lang w:val="vi-VN"/>
        </w:rPr>
        <w:t xml:space="preserve">à một tạo vật do chính Tay </w:t>
      </w:r>
      <w:proofErr w:type="spellStart"/>
      <w:r w:rsidR="00AC31B7" w:rsidRPr="00700CDD">
        <w:rPr>
          <w:rFonts w:asciiTheme="majorHAnsi" w:hAnsiTheme="majorHAnsi"/>
          <w:color w:val="222222"/>
          <w:sz w:val="22"/>
          <w:szCs w:val="22"/>
        </w:rPr>
        <w:t>Thiên</w:t>
      </w:r>
      <w:proofErr w:type="spellEnd"/>
      <w:r w:rsidR="00AC31B7" w:rsidRPr="00700CDD">
        <w:rPr>
          <w:rFonts w:asciiTheme="majorHAnsi" w:hAnsiTheme="majorHAnsi"/>
          <w:color w:val="222222"/>
          <w:sz w:val="22"/>
          <w:szCs w:val="22"/>
        </w:rPr>
        <w:t xml:space="preserve"> </w:t>
      </w:r>
      <w:proofErr w:type="spellStart"/>
      <w:r w:rsidR="00AC31B7" w:rsidRPr="00700CDD">
        <w:rPr>
          <w:rFonts w:asciiTheme="majorHAnsi" w:hAnsiTheme="majorHAnsi"/>
          <w:color w:val="222222"/>
          <w:sz w:val="22"/>
          <w:szCs w:val="22"/>
        </w:rPr>
        <w:t>Chúa</w:t>
      </w:r>
      <w:proofErr w:type="spellEnd"/>
      <w:r w:rsidR="00AC31B7" w:rsidRPr="00700CDD">
        <w:rPr>
          <w:rFonts w:asciiTheme="majorHAnsi" w:hAnsiTheme="majorHAnsi"/>
          <w:color w:val="222222"/>
          <w:sz w:val="22"/>
          <w:szCs w:val="22"/>
        </w:rPr>
        <w:t xml:space="preserve"> </w:t>
      </w:r>
      <w:r w:rsidR="0033705A" w:rsidRPr="00700CDD">
        <w:rPr>
          <w:rFonts w:asciiTheme="majorHAnsi" w:hAnsiTheme="majorHAnsi"/>
          <w:color w:val="222222"/>
          <w:sz w:val="22"/>
          <w:szCs w:val="22"/>
          <w:lang w:val="vi-VN"/>
        </w:rPr>
        <w:t xml:space="preserve">tạo dựng, nên thấu </w:t>
      </w:r>
      <w:r w:rsidR="000D4746">
        <w:rPr>
          <w:rFonts w:asciiTheme="majorHAnsi" w:hAnsiTheme="majorHAnsi"/>
          <w:color w:val="222222"/>
          <w:sz w:val="22"/>
          <w:szCs w:val="22"/>
          <w:lang w:val="vi-VN"/>
        </w:rPr>
        <w:t>hiể</w:t>
      </w:r>
      <w:r w:rsidR="0033705A" w:rsidRPr="00700CDD">
        <w:rPr>
          <w:rFonts w:asciiTheme="majorHAnsi" w:hAnsiTheme="majorHAnsi"/>
          <w:color w:val="222222"/>
          <w:sz w:val="22"/>
          <w:szCs w:val="22"/>
          <w:lang w:val="vi-VN"/>
        </w:rPr>
        <w:t>u bản năng thần linh của Thiên Chúa, là không thể, chỉ có lấy đức tin bù lại, để mà tin, để xác tín và để hiểu biết bằng chính ngôn ngữ của chúng ta.</w:t>
      </w:r>
    </w:p>
    <w:p w:rsidR="000D4746" w:rsidRDefault="0033705A" w:rsidP="0033705A">
      <w:pPr>
        <w:pStyle w:val="NormalWeb"/>
        <w:shd w:val="clear" w:color="auto" w:fill="FFFFFF"/>
        <w:jc w:val="both"/>
        <w:rPr>
          <w:rFonts w:asciiTheme="majorHAnsi" w:hAnsiTheme="majorHAnsi"/>
          <w:color w:val="222222"/>
          <w:sz w:val="22"/>
          <w:szCs w:val="22"/>
        </w:rPr>
      </w:pPr>
      <w:r w:rsidRPr="00700CDD">
        <w:rPr>
          <w:rFonts w:asciiTheme="majorHAnsi" w:hAnsiTheme="majorHAnsi"/>
          <w:color w:val="222222"/>
          <w:sz w:val="22"/>
          <w:szCs w:val="22"/>
          <w:lang w:val="vi-VN"/>
        </w:rPr>
        <w:t xml:space="preserve">Một ngày kia, có hai người thả bộ trên bãi biển, vừa đi vừa tranh luận về </w:t>
      </w:r>
      <w:r w:rsidR="00AC31B7" w:rsidRPr="00700CDD">
        <w:rPr>
          <w:rFonts w:asciiTheme="majorHAnsi" w:hAnsiTheme="majorHAnsi"/>
          <w:color w:val="222222"/>
          <w:sz w:val="22"/>
          <w:szCs w:val="22"/>
        </w:rPr>
        <w:t>M</w:t>
      </w:r>
      <w:r w:rsidRPr="00700CDD">
        <w:rPr>
          <w:rFonts w:asciiTheme="majorHAnsi" w:hAnsiTheme="majorHAnsi"/>
          <w:color w:val="222222"/>
          <w:sz w:val="22"/>
          <w:szCs w:val="22"/>
          <w:lang w:val="vi-VN"/>
        </w:rPr>
        <w:t xml:space="preserve">ầu </w:t>
      </w:r>
      <w:r w:rsidR="00AC31B7" w:rsidRPr="00700CDD">
        <w:rPr>
          <w:rFonts w:asciiTheme="majorHAnsi" w:hAnsiTheme="majorHAnsi"/>
          <w:color w:val="222222"/>
          <w:sz w:val="22"/>
          <w:szCs w:val="22"/>
        </w:rPr>
        <w:t>N</w:t>
      </w:r>
      <w:r w:rsidRPr="00700CDD">
        <w:rPr>
          <w:rFonts w:asciiTheme="majorHAnsi" w:hAnsiTheme="majorHAnsi"/>
          <w:color w:val="222222"/>
          <w:sz w:val="22"/>
          <w:szCs w:val="22"/>
          <w:lang w:val="vi-VN"/>
        </w:rPr>
        <w:t xml:space="preserve">hiệm Thiên Chúa Ba Ngôi, và kết quả chẳng đi đến đâu. Xa xa có một cậu bé đang đào một cái hố nhỏ trên cát, cầm vỏ sò chạy lên chạy xuống múc nước đổ vào cái hố. Hai người đàn ông dừng lại quan sát một hồi thì ra cậu bé đang lấy nước biển đổ vào cái hố, trông thật buồn cười. Họ tiến lại gần cậu bé và hỏi cậu đang làm gì vậy? Cậu bé ngước mặt lên nhìn họ với vẻ mặt rất đăm chiêu, và trả lời. Cháu đang múc nước biển đổ vào hố để làm cạn cái biển này.  Hai người đàn ông nhìn cậu bé mỉm cười, tiếp tục đàm đạo về Thiên Chúa. Lúc sau, một người dừng lại và nói với người kia rằng: </w:t>
      </w:r>
      <w:r w:rsidRPr="000D4746">
        <w:rPr>
          <w:rFonts w:asciiTheme="majorHAnsi" w:hAnsiTheme="majorHAnsi"/>
          <w:i/>
          <w:iCs/>
          <w:color w:val="222222"/>
          <w:sz w:val="22"/>
          <w:szCs w:val="22"/>
          <w:lang w:val="vi-VN"/>
        </w:rPr>
        <w:t>“Chúng ta vừa cười cậu bé cho sự ngố nghỉnh không thể mà cậu bé đang làm.”</w:t>
      </w:r>
      <w:r w:rsidRPr="00700CDD">
        <w:rPr>
          <w:rFonts w:asciiTheme="majorHAnsi" w:hAnsiTheme="majorHAnsi"/>
          <w:color w:val="222222"/>
          <w:sz w:val="22"/>
          <w:szCs w:val="22"/>
          <w:lang w:val="vi-VN"/>
        </w:rPr>
        <w:t xml:space="preserve"> Và đúng vậy, những gì chúng ta đang tìm hiểu, và nói về Thiên Chúa cũng giống như cậu bé đang múc nước biển đổ vào cái hố. </w:t>
      </w:r>
    </w:p>
    <w:p w:rsidR="0033705A" w:rsidRPr="00700CDD" w:rsidRDefault="0033705A" w:rsidP="0033705A">
      <w:pPr>
        <w:pStyle w:val="NormalWeb"/>
        <w:shd w:val="clear" w:color="auto" w:fill="FFFFFF"/>
        <w:jc w:val="both"/>
        <w:rPr>
          <w:rFonts w:asciiTheme="majorHAnsi" w:hAnsiTheme="majorHAnsi"/>
          <w:color w:val="222222"/>
          <w:sz w:val="22"/>
          <w:szCs w:val="22"/>
        </w:rPr>
      </w:pPr>
      <w:r w:rsidRPr="00700CDD">
        <w:rPr>
          <w:rFonts w:asciiTheme="majorHAnsi" w:hAnsiTheme="majorHAnsi"/>
          <w:color w:val="222222"/>
          <w:sz w:val="22"/>
          <w:szCs w:val="22"/>
          <w:lang w:val="vi-VN"/>
        </w:rPr>
        <w:t xml:space="preserve">Nhìn vào vũ trụ bao la rộng lớn, chúng ta mới thấy Thiên Chúa đã mạc khải một cách minh nhiên, không bằng lời nói mà bằng hành động yêu thương. Qua bao nhiêu biến cố từ khi Thiên Chúa tạo dựng vũ trụ, và trong chương trình cứu </w:t>
      </w:r>
      <w:proofErr w:type="spellStart"/>
      <w:r w:rsidR="000A4B65" w:rsidRPr="00700CDD">
        <w:rPr>
          <w:rFonts w:asciiTheme="majorHAnsi" w:hAnsiTheme="majorHAnsi"/>
          <w:color w:val="222222"/>
          <w:sz w:val="22"/>
          <w:szCs w:val="22"/>
        </w:rPr>
        <w:t>chuộc</w:t>
      </w:r>
      <w:proofErr w:type="spellEnd"/>
      <w:r w:rsidRPr="00700CDD">
        <w:rPr>
          <w:rFonts w:asciiTheme="majorHAnsi" w:hAnsiTheme="majorHAnsi"/>
          <w:color w:val="222222"/>
          <w:sz w:val="22"/>
          <w:szCs w:val="22"/>
          <w:lang w:val="vi-VN"/>
        </w:rPr>
        <w:t xml:space="preserve"> của Ngài, chúng ta có thể hiểu được sự mạc khải của Ngài về Một Thiên Chúa Tình Yêu. H</w:t>
      </w:r>
      <w:r w:rsidR="000A4B65" w:rsidRPr="00700CDD">
        <w:rPr>
          <w:rFonts w:asciiTheme="majorHAnsi" w:hAnsiTheme="majorHAnsi"/>
          <w:color w:val="222222"/>
          <w:sz w:val="22"/>
          <w:szCs w:val="22"/>
          <w:lang w:val="vi-VN"/>
        </w:rPr>
        <w:t>ành động này lại càng rõ nét</w:t>
      </w:r>
      <w:r w:rsidR="000A4B6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 xml:space="preserve">gần gũi </w:t>
      </w:r>
      <w:proofErr w:type="spellStart"/>
      <w:r w:rsidR="000A4B65" w:rsidRPr="00700CDD">
        <w:rPr>
          <w:rFonts w:asciiTheme="majorHAnsi" w:hAnsiTheme="majorHAnsi"/>
          <w:color w:val="222222"/>
          <w:sz w:val="22"/>
          <w:szCs w:val="22"/>
        </w:rPr>
        <w:t>và</w:t>
      </w:r>
      <w:proofErr w:type="spellEnd"/>
      <w:r w:rsidR="000A4B65" w:rsidRPr="00700CDD">
        <w:rPr>
          <w:rFonts w:asciiTheme="majorHAnsi" w:hAnsiTheme="majorHAnsi"/>
          <w:color w:val="222222"/>
          <w:sz w:val="22"/>
          <w:szCs w:val="22"/>
        </w:rPr>
        <w:t xml:space="preserve"> </w:t>
      </w:r>
      <w:r w:rsidR="000A4B65" w:rsidRPr="00700CDD">
        <w:rPr>
          <w:rFonts w:asciiTheme="majorHAnsi" w:hAnsiTheme="majorHAnsi"/>
          <w:color w:val="222222"/>
          <w:sz w:val="22"/>
          <w:szCs w:val="22"/>
          <w:lang w:val="vi-VN"/>
        </w:rPr>
        <w:t>thực tế hơn</w:t>
      </w:r>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về</w:t>
      </w:r>
      <w:proofErr w:type="spellEnd"/>
      <w:r w:rsidR="000A4B6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Thiên Chúa</w:t>
      </w:r>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Ngài</w:t>
      </w:r>
      <w:proofErr w:type="spellEnd"/>
      <w:r w:rsidRPr="00700CDD">
        <w:rPr>
          <w:rFonts w:asciiTheme="majorHAnsi" w:hAnsiTheme="majorHAnsi"/>
          <w:color w:val="222222"/>
          <w:sz w:val="22"/>
          <w:szCs w:val="22"/>
          <w:lang w:val="vi-VN"/>
        </w:rPr>
        <w:t xml:space="preserve"> đã trao tặng cho chúng ta Người Con Duy Nhất xuống thế làm người, ở </w:t>
      </w:r>
      <w:r w:rsidR="000A4B65" w:rsidRPr="00700CDD">
        <w:rPr>
          <w:rFonts w:asciiTheme="majorHAnsi" w:hAnsiTheme="majorHAnsi"/>
          <w:color w:val="222222"/>
          <w:sz w:val="22"/>
          <w:szCs w:val="22"/>
          <w:lang w:val="vi-VN"/>
        </w:rPr>
        <w:t>giữa chúng ta</w:t>
      </w:r>
      <w:r w:rsidR="000A4B6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 xml:space="preserve">và cứu chuộc chúng ta. Mầu </w:t>
      </w:r>
      <w:r w:rsidR="000A4B65" w:rsidRPr="00700CDD">
        <w:rPr>
          <w:rFonts w:asciiTheme="majorHAnsi" w:hAnsiTheme="majorHAnsi"/>
          <w:color w:val="222222"/>
          <w:sz w:val="22"/>
          <w:szCs w:val="22"/>
        </w:rPr>
        <w:t>N</w:t>
      </w:r>
      <w:r w:rsidRPr="00700CDD">
        <w:rPr>
          <w:rFonts w:asciiTheme="majorHAnsi" w:hAnsiTheme="majorHAnsi"/>
          <w:color w:val="222222"/>
          <w:sz w:val="22"/>
          <w:szCs w:val="22"/>
          <w:lang w:val="vi-VN"/>
        </w:rPr>
        <w:t>hiệm Ngôi Lời Nhập Thể là một bằng chứng hùng hồn nhất</w:t>
      </w:r>
      <w:r w:rsidR="000A4B6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nói về</w:t>
      </w:r>
      <w:r w:rsidR="000A4B65" w:rsidRPr="00700CDD">
        <w:rPr>
          <w:rFonts w:asciiTheme="majorHAnsi" w:hAnsiTheme="majorHAnsi"/>
          <w:color w:val="222222"/>
          <w:sz w:val="22"/>
          <w:szCs w:val="22"/>
          <w:lang w:val="vi-VN"/>
        </w:rPr>
        <w:t xml:space="preserve"> sự hiệp thông giữa Chúa Cha</w:t>
      </w:r>
      <w:r w:rsidR="000A4B6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Chúa Con</w:t>
      </w:r>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và</w:t>
      </w:r>
      <w:proofErr w:type="spellEnd"/>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Chúa</w:t>
      </w:r>
      <w:proofErr w:type="spellEnd"/>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Thánh</w:t>
      </w:r>
      <w:proofErr w:type="spellEnd"/>
      <w:r w:rsidR="000A4B65" w:rsidRPr="00700CDD">
        <w:rPr>
          <w:rFonts w:asciiTheme="majorHAnsi" w:hAnsiTheme="majorHAnsi"/>
          <w:color w:val="222222"/>
          <w:sz w:val="22"/>
          <w:szCs w:val="22"/>
        </w:rPr>
        <w:t xml:space="preserve"> </w:t>
      </w:r>
      <w:proofErr w:type="spellStart"/>
      <w:r w:rsidR="000A4B65" w:rsidRPr="00700CDD">
        <w:rPr>
          <w:rFonts w:asciiTheme="majorHAnsi" w:hAnsiTheme="majorHAnsi"/>
          <w:color w:val="222222"/>
          <w:sz w:val="22"/>
          <w:szCs w:val="22"/>
        </w:rPr>
        <w:t>Thần</w:t>
      </w:r>
      <w:proofErr w:type="spellEnd"/>
      <w:r w:rsidRPr="00700CDD">
        <w:rPr>
          <w:rFonts w:asciiTheme="majorHAnsi" w:hAnsiTheme="majorHAnsi"/>
          <w:color w:val="222222"/>
          <w:sz w:val="22"/>
          <w:szCs w:val="22"/>
          <w:lang w:val="vi-VN"/>
        </w:rPr>
        <w:t xml:space="preserve">. Chính Ngôi Lời làm người để chúng ta được diễm phúc trở thành con cái Thiên Chúa. Chúa Cha và Chúa Con là một, Chúa Cha yêu mến Chúa Con, và Chúa Con yêu mến Chúa Cha, cả hai ở trong tình yêu, và tình yêu ấy chính là Chúa Thánh Thần. Tình Yêu là Chúa Thánh Thần liên kết Cha và Con nên Một </w:t>
      </w:r>
      <w:r w:rsidR="000A4B65" w:rsidRPr="00700CDD">
        <w:rPr>
          <w:rFonts w:asciiTheme="majorHAnsi" w:hAnsiTheme="majorHAnsi"/>
          <w:color w:val="222222"/>
          <w:sz w:val="22"/>
          <w:szCs w:val="22"/>
        </w:rPr>
        <w:t>T</w:t>
      </w:r>
      <w:r w:rsidRPr="00700CDD">
        <w:rPr>
          <w:rFonts w:asciiTheme="majorHAnsi" w:hAnsiTheme="majorHAnsi"/>
          <w:color w:val="222222"/>
          <w:sz w:val="22"/>
          <w:szCs w:val="22"/>
          <w:lang w:val="vi-VN"/>
        </w:rPr>
        <w:t xml:space="preserve">hân </w:t>
      </w:r>
      <w:r w:rsidR="000A4B65" w:rsidRPr="00700CDD">
        <w:rPr>
          <w:rFonts w:asciiTheme="majorHAnsi" w:hAnsiTheme="majorHAnsi"/>
          <w:color w:val="222222"/>
          <w:sz w:val="22"/>
          <w:szCs w:val="22"/>
        </w:rPr>
        <w:t>T</w:t>
      </w:r>
      <w:r w:rsidRPr="00700CDD">
        <w:rPr>
          <w:rFonts w:asciiTheme="majorHAnsi" w:hAnsiTheme="majorHAnsi"/>
          <w:color w:val="222222"/>
          <w:sz w:val="22"/>
          <w:szCs w:val="22"/>
          <w:lang w:val="vi-VN"/>
        </w:rPr>
        <w:t>hể.</w:t>
      </w:r>
    </w:p>
    <w:p w:rsidR="0033705A" w:rsidRPr="00700CDD" w:rsidRDefault="0033705A" w:rsidP="0033705A">
      <w:pPr>
        <w:pStyle w:val="NormalWeb"/>
        <w:shd w:val="clear" w:color="auto" w:fill="FFFFFF"/>
        <w:jc w:val="both"/>
        <w:rPr>
          <w:rFonts w:asciiTheme="majorHAnsi" w:hAnsiTheme="majorHAnsi"/>
          <w:color w:val="222222"/>
          <w:sz w:val="22"/>
          <w:szCs w:val="22"/>
        </w:rPr>
      </w:pPr>
      <w:r w:rsidRPr="00700CDD">
        <w:rPr>
          <w:rFonts w:asciiTheme="majorHAnsi" w:hAnsiTheme="majorHAnsi"/>
          <w:color w:val="222222"/>
          <w:sz w:val="22"/>
          <w:szCs w:val="22"/>
          <w:lang w:val="vi-VN"/>
        </w:rPr>
        <w:t>Mầu Nhiệm Chúa Ba Ngôi không phải là một sự khó hiểu hóc búa của trí tuệ</w:t>
      </w:r>
      <w:r w:rsidR="000A4B6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mà thực tại đơn giản như trong bài Tin Mừng tuần này. Khi Chúa Giêsu nói với Nicôđêmô rằng: “</w:t>
      </w:r>
      <w:r w:rsidRPr="00700CDD">
        <w:rPr>
          <w:rFonts w:asciiTheme="majorHAnsi" w:hAnsiTheme="majorHAnsi"/>
          <w:i/>
          <w:iCs/>
          <w:color w:val="222222"/>
          <w:sz w:val="22"/>
          <w:szCs w:val="22"/>
          <w:lang w:val="vi-VN"/>
        </w:rPr>
        <w:t>Thiên Chúa đã yêu thế gian đến nỗi đã ban Con Một Người, để tất cả những ai tin ở Con của Người thì không bị hư mất, nhưng được sống đời đời.</w:t>
      </w:r>
      <w:r w:rsidRPr="00700CDD">
        <w:rPr>
          <w:rFonts w:asciiTheme="majorHAnsi" w:hAnsiTheme="majorHAnsi"/>
          <w:color w:val="222222"/>
          <w:sz w:val="22"/>
          <w:szCs w:val="22"/>
          <w:lang w:val="vi-VN"/>
        </w:rPr>
        <w:t xml:space="preserve">” Trong cuộc đàm thoại ngắn với Nicôđêmô chúng ta mới thấy Tình Yêu của Thiên Chúa Ba Ngôi mang khuôn mặt chính là Đức Giêsu, là Người Con bị treo trên Thập Giá. Đây là một Tình Yêu điên rồ mà Thiên Chúa đã tự tách chính Mình để cứu chuộc thế gian bằng chính Lời của Ngài Nhập Thể. Khi bị giương lên cao khỏi mặt đất, chúng ta mới hình dung ra một chân lý sâu xa nhất về căn tính của Thiên Chúa nơi Chúa Giêsu bị đóng đinh. Tình Yêu này đến với thế gian không phải luận phạt thế gian, nhưng nhờ Con Một của Người mà thế gian được cứu chuộc. Chính sự hy sinh này trong mắt của loài người cho là điên rồ, vì đây là một Tình Yêu Cứu </w:t>
      </w:r>
      <w:proofErr w:type="spellStart"/>
      <w:r w:rsidR="000A4B65" w:rsidRPr="00700CDD">
        <w:rPr>
          <w:rFonts w:asciiTheme="majorHAnsi" w:hAnsiTheme="majorHAnsi"/>
          <w:color w:val="222222"/>
          <w:sz w:val="22"/>
          <w:szCs w:val="22"/>
        </w:rPr>
        <w:t>Chuộc</w:t>
      </w:r>
      <w:proofErr w:type="spellEnd"/>
      <w:r w:rsidRPr="00700CDD">
        <w:rPr>
          <w:rFonts w:asciiTheme="majorHAnsi" w:hAnsiTheme="majorHAnsi"/>
          <w:color w:val="222222"/>
          <w:sz w:val="22"/>
          <w:szCs w:val="22"/>
          <w:lang w:val="vi-VN"/>
        </w:rPr>
        <w:t xml:space="preserve"> mà không ai có thể hiểu Tình Yêu này sẽ đi tới mức độ nào. Đây mới là sự điên rồ của Tình yêu Thiên Chúa dành cho con người bằng việc cụ thể nhất để hiểu được phần nào về Mầu Nhiệm Chúa Ba Ngôi.</w:t>
      </w:r>
    </w:p>
    <w:p w:rsidR="00394025" w:rsidRPr="00700CDD" w:rsidRDefault="0033705A" w:rsidP="0033705A">
      <w:pPr>
        <w:pStyle w:val="NormalWeb"/>
        <w:shd w:val="clear" w:color="auto" w:fill="FFFFFF"/>
        <w:jc w:val="both"/>
        <w:rPr>
          <w:rFonts w:asciiTheme="majorHAnsi" w:hAnsiTheme="majorHAnsi"/>
          <w:color w:val="222222"/>
          <w:sz w:val="22"/>
          <w:szCs w:val="22"/>
        </w:rPr>
      </w:pPr>
      <w:r w:rsidRPr="00700CDD">
        <w:rPr>
          <w:rFonts w:asciiTheme="majorHAnsi" w:hAnsiTheme="majorHAnsi"/>
          <w:color w:val="222222"/>
          <w:sz w:val="22"/>
          <w:szCs w:val="22"/>
          <w:lang w:val="vi-VN"/>
        </w:rPr>
        <w:t>Thiên Chúa là Tình Yêu, chậ</w:t>
      </w:r>
      <w:r w:rsidR="000A4B65" w:rsidRPr="00700CDD">
        <w:rPr>
          <w:rFonts w:asciiTheme="majorHAnsi" w:hAnsiTheme="majorHAnsi"/>
          <w:color w:val="222222"/>
          <w:sz w:val="22"/>
          <w:szCs w:val="22"/>
        </w:rPr>
        <w:t>m</w:t>
      </w:r>
      <w:r w:rsidRPr="00700CDD">
        <w:rPr>
          <w:rFonts w:asciiTheme="majorHAnsi" w:hAnsiTheme="majorHAnsi"/>
          <w:color w:val="222222"/>
          <w:sz w:val="22"/>
          <w:szCs w:val="22"/>
          <w:lang w:val="vi-VN"/>
        </w:rPr>
        <w:t xml:space="preserve"> bất bình nhưng đầy sự khoan dung. Ngài không muốn cho bất cứ một ai phải bị trầm luân và bị chết. </w:t>
      </w:r>
      <w:proofErr w:type="spellStart"/>
      <w:r w:rsidR="00394025" w:rsidRPr="00700CDD">
        <w:rPr>
          <w:rFonts w:asciiTheme="majorHAnsi" w:hAnsiTheme="majorHAnsi"/>
          <w:color w:val="222222"/>
          <w:sz w:val="22"/>
          <w:szCs w:val="22"/>
        </w:rPr>
        <w:t>Tuy</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nhiên</w:t>
      </w:r>
      <w:proofErr w:type="spellEnd"/>
      <w:r w:rsidR="0039402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Ngài luôn tôn trọng tự do </w:t>
      </w:r>
      <w:proofErr w:type="spellStart"/>
      <w:r w:rsidR="00394025" w:rsidRPr="00700CDD">
        <w:rPr>
          <w:rFonts w:asciiTheme="majorHAnsi" w:hAnsiTheme="majorHAnsi"/>
          <w:color w:val="222222"/>
          <w:sz w:val="22"/>
          <w:szCs w:val="22"/>
        </w:rPr>
        <w:t>của</w:t>
      </w:r>
      <w:proofErr w:type="spellEnd"/>
      <w:r w:rsidR="0039402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 xml:space="preserve">con người. Nếu con người mở </w:t>
      </w:r>
      <w:proofErr w:type="spellStart"/>
      <w:r w:rsidR="00394025" w:rsidRPr="00700CDD">
        <w:rPr>
          <w:rFonts w:asciiTheme="majorHAnsi" w:hAnsiTheme="majorHAnsi"/>
          <w:color w:val="222222"/>
          <w:sz w:val="22"/>
          <w:szCs w:val="22"/>
        </w:rPr>
        <w:t>lòng</w:t>
      </w:r>
      <w:proofErr w:type="spellEnd"/>
      <w:r w:rsidR="0039402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ra để đón lấy Tình Yêu ấy</w:t>
      </w:r>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thì</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chính</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Tình</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Yêu</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ấy</w:t>
      </w:r>
      <w:proofErr w:type="spellEnd"/>
      <w:r w:rsidRPr="00700CDD">
        <w:rPr>
          <w:rFonts w:asciiTheme="majorHAnsi" w:hAnsiTheme="majorHAnsi"/>
          <w:color w:val="222222"/>
          <w:sz w:val="22"/>
          <w:szCs w:val="22"/>
          <w:lang w:val="vi-VN"/>
        </w:rPr>
        <w:t xml:space="preserve"> sẽ cứu rỗi</w:t>
      </w:r>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họ</w:t>
      </w:r>
      <w:proofErr w:type="spellEnd"/>
      <w:r w:rsidR="0039402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w:t>
      </w:r>
      <w:proofErr w:type="spellStart"/>
      <w:r w:rsidR="00394025" w:rsidRPr="00700CDD">
        <w:rPr>
          <w:rFonts w:asciiTheme="majorHAnsi" w:hAnsiTheme="majorHAnsi"/>
          <w:color w:val="222222"/>
          <w:sz w:val="22"/>
          <w:szCs w:val="22"/>
        </w:rPr>
        <w:t>Ngược</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lại</w:t>
      </w:r>
      <w:proofErr w:type="spellEnd"/>
      <w:r w:rsidR="0039402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nếu ai khép kín</w:t>
      </w:r>
      <w:r w:rsidR="0039402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là từ chối Tình Yêu cứu </w:t>
      </w:r>
      <w:proofErr w:type="spellStart"/>
      <w:r w:rsidR="00394025" w:rsidRPr="00700CDD">
        <w:rPr>
          <w:rFonts w:asciiTheme="majorHAnsi" w:hAnsiTheme="majorHAnsi"/>
          <w:color w:val="222222"/>
          <w:sz w:val="22"/>
          <w:szCs w:val="22"/>
        </w:rPr>
        <w:t>chuộc</w:t>
      </w:r>
      <w:proofErr w:type="spellEnd"/>
      <w:r w:rsidR="0039402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của Thiên Chúa. Cho nên Thiên Chúa Ba Ngôi không phải là một sự trừu tượng</w:t>
      </w:r>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mơ</w:t>
      </w:r>
      <w:proofErr w:type="spellEnd"/>
      <w:r w:rsidR="00394025" w:rsidRPr="00700CDD">
        <w:rPr>
          <w:rFonts w:asciiTheme="majorHAnsi" w:hAnsiTheme="majorHAnsi"/>
          <w:color w:val="222222"/>
          <w:sz w:val="22"/>
          <w:szCs w:val="22"/>
        </w:rPr>
        <w:t xml:space="preserve"> </w:t>
      </w:r>
      <w:proofErr w:type="spellStart"/>
      <w:r w:rsidR="00394025" w:rsidRPr="00700CDD">
        <w:rPr>
          <w:rFonts w:asciiTheme="majorHAnsi" w:hAnsiTheme="majorHAnsi"/>
          <w:color w:val="222222"/>
          <w:sz w:val="22"/>
          <w:szCs w:val="22"/>
        </w:rPr>
        <w:t>hồ</w:t>
      </w:r>
      <w:proofErr w:type="spellEnd"/>
      <w:r w:rsidRPr="00700CDD">
        <w:rPr>
          <w:rFonts w:asciiTheme="majorHAnsi" w:hAnsiTheme="majorHAnsi"/>
          <w:color w:val="222222"/>
          <w:sz w:val="22"/>
          <w:szCs w:val="22"/>
          <w:lang w:val="vi-VN"/>
        </w:rPr>
        <w:t xml:space="preserve">, </w:t>
      </w:r>
      <w:proofErr w:type="spellStart"/>
      <w:r w:rsidR="00394025" w:rsidRPr="00700CDD">
        <w:rPr>
          <w:rFonts w:asciiTheme="majorHAnsi" w:hAnsiTheme="majorHAnsi"/>
          <w:color w:val="222222"/>
          <w:sz w:val="22"/>
          <w:szCs w:val="22"/>
        </w:rPr>
        <w:t>nhưng</w:t>
      </w:r>
      <w:proofErr w:type="spellEnd"/>
      <w:r w:rsidRPr="00700CDD">
        <w:rPr>
          <w:rFonts w:asciiTheme="majorHAnsi" w:hAnsiTheme="majorHAnsi"/>
          <w:color w:val="222222"/>
          <w:sz w:val="22"/>
          <w:szCs w:val="22"/>
          <w:lang w:val="vi-VN"/>
        </w:rPr>
        <w:t xml:space="preserve"> là một thực tại T</w:t>
      </w:r>
      <w:r w:rsidR="00394025" w:rsidRPr="00700CDD">
        <w:rPr>
          <w:rFonts w:asciiTheme="majorHAnsi" w:hAnsiTheme="majorHAnsi"/>
          <w:color w:val="222222"/>
          <w:sz w:val="22"/>
          <w:szCs w:val="22"/>
        </w:rPr>
        <w:t>ì</w:t>
      </w:r>
      <w:r w:rsidRPr="00700CDD">
        <w:rPr>
          <w:rFonts w:asciiTheme="majorHAnsi" w:hAnsiTheme="majorHAnsi"/>
          <w:color w:val="222222"/>
          <w:sz w:val="22"/>
          <w:szCs w:val="22"/>
          <w:lang w:val="vi-VN"/>
        </w:rPr>
        <w:t>nh Yêu</w:t>
      </w:r>
      <w:r w:rsidR="00394025" w:rsidRPr="00700CDD">
        <w:rPr>
          <w:rFonts w:asciiTheme="majorHAnsi" w:hAnsiTheme="majorHAnsi"/>
          <w:color w:val="222222"/>
          <w:sz w:val="22"/>
          <w:szCs w:val="22"/>
        </w:rPr>
        <w:t>,</w:t>
      </w:r>
      <w:r w:rsidRPr="00700CDD">
        <w:rPr>
          <w:rFonts w:asciiTheme="majorHAnsi" w:hAnsiTheme="majorHAnsi"/>
          <w:color w:val="222222"/>
          <w:sz w:val="22"/>
          <w:szCs w:val="22"/>
          <w:lang w:val="vi-VN"/>
        </w:rPr>
        <w:t xml:space="preserve"> để c</w:t>
      </w:r>
      <w:r w:rsidR="00394025" w:rsidRPr="00700CDD">
        <w:rPr>
          <w:rFonts w:asciiTheme="majorHAnsi" w:hAnsiTheme="majorHAnsi"/>
          <w:color w:val="222222"/>
          <w:sz w:val="22"/>
          <w:szCs w:val="22"/>
          <w:lang w:val="vi-VN"/>
        </w:rPr>
        <w:t>on người bước vào để được sống</w:t>
      </w:r>
      <w:r w:rsidR="0039402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và sống dồi dào.</w:t>
      </w:r>
      <w:r w:rsidR="00394025" w:rsidRPr="00700CDD">
        <w:rPr>
          <w:rFonts w:asciiTheme="majorHAnsi" w:hAnsiTheme="majorHAnsi"/>
          <w:color w:val="222222"/>
          <w:sz w:val="22"/>
          <w:szCs w:val="22"/>
        </w:rPr>
        <w:t xml:space="preserve"> </w:t>
      </w:r>
      <w:r w:rsidRPr="00700CDD">
        <w:rPr>
          <w:rFonts w:asciiTheme="majorHAnsi" w:hAnsiTheme="majorHAnsi"/>
          <w:color w:val="222222"/>
          <w:sz w:val="22"/>
          <w:szCs w:val="22"/>
          <w:lang w:val="vi-VN"/>
        </w:rPr>
        <w:t>Chúng ta sẽ mãi xa lạ với Thiên Chúa, nếu chúng ta xa lạ với Tình Yêu. Thánh Gioan đã khẳng định Thiên Chúa là Tình Yêu vì Ngài đã đối diện với cảnh tượng Tình Yêu ấy và tham dự vào bi kịch trên đồi Gôngôtha. Ngài đã nhận thấy Tình Yêu được chia sẻ chan hòa giữa Ba Ngôi, Cha trao tất cả cho Con, Con dâng tất cả cho Cha, và Thánh Thần là sự hiệp thông duy nhất của tình yêu giữa Cha và Con.</w:t>
      </w:r>
    </w:p>
    <w:p w:rsidR="00B7521C" w:rsidRDefault="00394025" w:rsidP="00B7521C">
      <w:pPr>
        <w:pStyle w:val="NormalWeb"/>
        <w:shd w:val="clear" w:color="auto" w:fill="FFFFFF"/>
        <w:spacing w:before="0" w:beforeAutospacing="0" w:after="0" w:afterAutospacing="0"/>
        <w:jc w:val="both"/>
        <w:rPr>
          <w:rFonts w:asciiTheme="majorHAnsi" w:hAnsiTheme="majorHAnsi"/>
          <w:sz w:val="22"/>
          <w:szCs w:val="22"/>
          <w:lang w:val="vi-VN"/>
        </w:rPr>
      </w:pPr>
      <w:proofErr w:type="spellStart"/>
      <w:r w:rsidRPr="00700CDD">
        <w:rPr>
          <w:rFonts w:asciiTheme="majorHAnsi" w:hAnsiTheme="majorHAnsi"/>
          <w:sz w:val="22"/>
          <w:szCs w:val="22"/>
        </w:rPr>
        <w:t>Là</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người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là</w:t>
      </w:r>
      <w:proofErr w:type="spellEnd"/>
      <w:r w:rsidRPr="00700CDD">
        <w:rPr>
          <w:rFonts w:asciiTheme="majorHAnsi" w:hAnsiTheme="majorHAnsi"/>
          <w:sz w:val="22"/>
          <w:szCs w:val="22"/>
        </w:rPr>
        <w:t xml:space="preserve"> con </w:t>
      </w:r>
      <w:proofErr w:type="spellStart"/>
      <w:r w:rsidRPr="00700CDD">
        <w:rPr>
          <w:rFonts w:asciiTheme="majorHAnsi" w:hAnsiTheme="majorHAnsi"/>
          <w:sz w:val="22"/>
          <w:szCs w:val="22"/>
        </w:rPr>
        <w:t>cái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của</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Chúa</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sống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trong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Hội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Thánh</w:t>
      </w:r>
      <w:proofErr w:type="spellEnd"/>
      <w:r w:rsidRPr="00700CDD">
        <w:rPr>
          <w:rFonts w:asciiTheme="majorHAnsi" w:hAnsiTheme="majorHAnsi"/>
          <w:sz w:val="22"/>
          <w:szCs w:val="22"/>
        </w:rPr>
        <w:t xml:space="preserve">, ta </w:t>
      </w:r>
      <w:proofErr w:type="spellStart"/>
      <w:r w:rsidRPr="00700CDD">
        <w:rPr>
          <w:rFonts w:asciiTheme="majorHAnsi" w:hAnsiTheme="majorHAnsi"/>
          <w:sz w:val="22"/>
          <w:szCs w:val="22"/>
        </w:rPr>
        <w:t>được</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mời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gọi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xây</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dựng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tình</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yêu</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thương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sự</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hiệp</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nhất</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nên</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một</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ngay</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trong</w:t>
      </w:r>
      <w:proofErr w:type="spellEnd"/>
      <w:r w:rsidRPr="00700CDD">
        <w:rPr>
          <w:rFonts w:asciiTheme="majorHAnsi" w:hAnsiTheme="majorHAnsi"/>
          <w:sz w:val="22"/>
          <w:szCs w:val="22"/>
        </w:rPr>
        <w:t xml:space="preserve"> </w:t>
      </w:r>
      <w:r w:rsidR="009F68C9">
        <w:rPr>
          <w:rFonts w:asciiTheme="majorHAnsi" w:hAnsiTheme="majorHAnsi"/>
          <w:sz w:val="22"/>
          <w:szCs w:val="22"/>
        </w:rPr>
        <w:t>G</w:t>
      </w:r>
      <w:r w:rsidRPr="00700CDD">
        <w:rPr>
          <w:rFonts w:asciiTheme="majorHAnsi" w:hAnsiTheme="majorHAnsi"/>
          <w:sz w:val="22"/>
          <w:szCs w:val="22"/>
        </w:rPr>
        <w:t xml:space="preserve">ia </w:t>
      </w:r>
      <w:proofErr w:type="spellStart"/>
      <w:r w:rsidR="009F68C9">
        <w:rPr>
          <w:rFonts w:asciiTheme="majorHAnsi" w:hAnsiTheme="majorHAnsi"/>
          <w:sz w:val="22"/>
          <w:szCs w:val="22"/>
        </w:rPr>
        <w:t>Đ</w:t>
      </w:r>
      <w:r w:rsidRPr="00700CDD">
        <w:rPr>
          <w:rFonts w:asciiTheme="majorHAnsi" w:hAnsiTheme="majorHAnsi"/>
          <w:sz w:val="22"/>
          <w:szCs w:val="22"/>
        </w:rPr>
        <w:t>ình</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trong</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H</w:t>
      </w:r>
      <w:r w:rsidRPr="00700CDD">
        <w:rPr>
          <w:rFonts w:asciiTheme="majorHAnsi" w:hAnsiTheme="majorHAnsi"/>
          <w:sz w:val="22"/>
          <w:szCs w:val="22"/>
        </w:rPr>
        <w:t>ội</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Đ</w:t>
      </w:r>
      <w:r w:rsidRPr="00700CDD">
        <w:rPr>
          <w:rFonts w:asciiTheme="majorHAnsi" w:hAnsiTheme="majorHAnsi"/>
          <w:sz w:val="22"/>
          <w:szCs w:val="22"/>
        </w:rPr>
        <w:t>oàn</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trong</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Cộng</w:t>
      </w:r>
      <w:proofErr w:type="spellEnd"/>
      <w:r w:rsidR="009F68C9">
        <w:rPr>
          <w:rFonts w:asciiTheme="majorHAnsi" w:hAnsiTheme="majorHAnsi"/>
          <w:sz w:val="22"/>
          <w:szCs w:val="22"/>
        </w:rPr>
        <w:t xml:space="preserve"> </w:t>
      </w:r>
      <w:proofErr w:type="spellStart"/>
      <w:r w:rsidR="009F68C9">
        <w:rPr>
          <w:rFonts w:asciiTheme="majorHAnsi" w:hAnsiTheme="majorHAnsi"/>
          <w:sz w:val="22"/>
          <w:szCs w:val="22"/>
        </w:rPr>
        <w:t>Đoàn</w:t>
      </w:r>
      <w:proofErr w:type="spellEnd"/>
      <w:r w:rsidR="009F68C9">
        <w:rPr>
          <w:rFonts w:asciiTheme="majorHAnsi" w:hAnsiTheme="majorHAnsi"/>
          <w:sz w:val="22"/>
          <w:szCs w:val="22"/>
        </w:rPr>
        <w:t xml:space="preserve"> </w:t>
      </w:r>
      <w:proofErr w:type="spellStart"/>
      <w:r w:rsidR="009F68C9">
        <w:rPr>
          <w:rFonts w:asciiTheme="majorHAnsi" w:hAnsiTheme="majorHAnsi"/>
          <w:sz w:val="22"/>
          <w:szCs w:val="22"/>
        </w:rPr>
        <w:t>G</w:t>
      </w:r>
      <w:r w:rsidRPr="00700CDD">
        <w:rPr>
          <w:rFonts w:asciiTheme="majorHAnsi" w:hAnsiTheme="majorHAnsi"/>
          <w:sz w:val="22"/>
          <w:szCs w:val="22"/>
        </w:rPr>
        <w:t>iáo</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X</w:t>
      </w:r>
      <w:r w:rsidRPr="00700CDD">
        <w:rPr>
          <w:rFonts w:asciiTheme="majorHAnsi" w:hAnsiTheme="majorHAnsi"/>
          <w:sz w:val="22"/>
          <w:szCs w:val="22"/>
        </w:rPr>
        <w:t>ứ</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Nếu</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như</w:t>
      </w:r>
      <w:proofErr w:type="spellEnd"/>
      <w:r w:rsidRPr="00700CDD">
        <w:rPr>
          <w:rFonts w:asciiTheme="majorHAnsi" w:hAnsiTheme="majorHAnsi"/>
          <w:sz w:val="22"/>
          <w:szCs w:val="22"/>
        </w:rPr>
        <w:t xml:space="preserve"> ta </w:t>
      </w:r>
      <w:proofErr w:type="spellStart"/>
      <w:r w:rsidRPr="00700CDD">
        <w:rPr>
          <w:rFonts w:asciiTheme="majorHAnsi" w:hAnsiTheme="majorHAnsi"/>
          <w:sz w:val="22"/>
          <w:szCs w:val="22"/>
        </w:rPr>
        <w:t>là</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tác</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nhân</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gây</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sự</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bất</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hòa</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sự</w:t>
      </w:r>
      <w:proofErr w:type="spellEnd"/>
      <w:r w:rsidRPr="00700CDD">
        <w:rPr>
          <w:rFonts w:asciiTheme="majorHAnsi" w:hAnsiTheme="majorHAnsi"/>
          <w:sz w:val="22"/>
          <w:szCs w:val="22"/>
        </w:rPr>
        <w:t xml:space="preserve"> chia </w:t>
      </w:r>
      <w:proofErr w:type="spellStart"/>
      <w:r w:rsidRPr="00700CDD">
        <w:rPr>
          <w:rFonts w:asciiTheme="majorHAnsi" w:hAnsiTheme="majorHAnsi"/>
          <w:sz w:val="22"/>
          <w:szCs w:val="22"/>
        </w:rPr>
        <w:t>rẽ</w:t>
      </w:r>
      <w:proofErr w:type="spellEnd"/>
      <w:r w:rsidR="009F68C9">
        <w:rPr>
          <w:rFonts w:asciiTheme="majorHAnsi" w:hAnsiTheme="majorHAnsi"/>
          <w:sz w:val="22"/>
          <w:szCs w:val="22"/>
        </w:rPr>
        <w:t>,</w:t>
      </w:r>
      <w:r w:rsidRPr="00700CDD">
        <w:rPr>
          <w:rFonts w:asciiTheme="majorHAnsi" w:hAnsiTheme="majorHAnsi"/>
          <w:sz w:val="22"/>
          <w:szCs w:val="22"/>
        </w:rPr>
        <w:t xml:space="preserve"> </w:t>
      </w:r>
      <w:proofErr w:type="spellStart"/>
      <w:r w:rsidRPr="00700CDD">
        <w:rPr>
          <w:rFonts w:asciiTheme="majorHAnsi" w:hAnsiTheme="majorHAnsi"/>
          <w:sz w:val="22"/>
          <w:szCs w:val="22"/>
        </w:rPr>
        <w:t>cũng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chính</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là</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lúc</w:t>
      </w:r>
      <w:proofErr w:type="spellEnd"/>
      <w:r w:rsidRPr="00700CDD">
        <w:rPr>
          <w:rFonts w:asciiTheme="majorHAnsi" w:hAnsiTheme="majorHAnsi"/>
          <w:sz w:val="22"/>
          <w:szCs w:val="22"/>
        </w:rPr>
        <w:t xml:space="preserve"> ta </w:t>
      </w:r>
      <w:proofErr w:type="spellStart"/>
      <w:r w:rsidRPr="00700CDD">
        <w:rPr>
          <w:rFonts w:asciiTheme="majorHAnsi" w:hAnsiTheme="majorHAnsi"/>
          <w:sz w:val="22"/>
          <w:szCs w:val="22"/>
        </w:rPr>
        <w:t>làm</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hư</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đi</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M</w:t>
      </w:r>
      <w:r w:rsidRPr="00700CDD">
        <w:rPr>
          <w:rFonts w:asciiTheme="majorHAnsi" w:hAnsiTheme="majorHAnsi"/>
          <w:sz w:val="22"/>
          <w:szCs w:val="22"/>
        </w:rPr>
        <w:t>ầu</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N</w:t>
      </w:r>
      <w:r w:rsidRPr="00700CDD">
        <w:rPr>
          <w:rFonts w:asciiTheme="majorHAnsi" w:hAnsiTheme="majorHAnsi"/>
          <w:sz w:val="22"/>
          <w:szCs w:val="22"/>
        </w:rPr>
        <w:t>hiệm</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T</w:t>
      </w:r>
      <w:r w:rsidRPr="00700CDD">
        <w:rPr>
          <w:rFonts w:asciiTheme="majorHAnsi" w:hAnsiTheme="majorHAnsi"/>
          <w:sz w:val="22"/>
          <w:szCs w:val="22"/>
        </w:rPr>
        <w:t>ình</w:t>
      </w:r>
      <w:proofErr w:type="spellEnd"/>
      <w:r w:rsidRPr="00700CDD">
        <w:rPr>
          <w:rFonts w:asciiTheme="majorHAnsi" w:hAnsiTheme="majorHAnsi"/>
          <w:sz w:val="22"/>
          <w:szCs w:val="22"/>
        </w:rPr>
        <w:t xml:space="preserve"> </w:t>
      </w:r>
      <w:proofErr w:type="spellStart"/>
      <w:r w:rsidR="009F68C9">
        <w:rPr>
          <w:rFonts w:asciiTheme="majorHAnsi" w:hAnsiTheme="majorHAnsi"/>
          <w:sz w:val="22"/>
          <w:szCs w:val="22"/>
        </w:rPr>
        <w:t>Y</w:t>
      </w:r>
      <w:r w:rsidRPr="00700CDD">
        <w:rPr>
          <w:rFonts w:asciiTheme="majorHAnsi" w:hAnsiTheme="majorHAnsi"/>
          <w:sz w:val="22"/>
          <w:szCs w:val="22"/>
        </w:rPr>
        <w:t>êu</w:t>
      </w:r>
      <w:proofErr w:type="spellEnd"/>
      <w:r w:rsidRPr="00700CDD">
        <w:rPr>
          <w:rFonts w:asciiTheme="majorHAnsi" w:hAnsiTheme="majorHAnsi"/>
          <w:sz w:val="22"/>
          <w:szCs w:val="22"/>
        </w:rPr>
        <w:t xml:space="preserve"> Ba </w:t>
      </w:r>
      <w:proofErr w:type="spellStart"/>
      <w:r w:rsidRPr="00700CDD">
        <w:rPr>
          <w:rFonts w:asciiTheme="majorHAnsi" w:hAnsiTheme="majorHAnsi"/>
          <w:sz w:val="22"/>
          <w:szCs w:val="22"/>
        </w:rPr>
        <w:t>Ngôi</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Thiên</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Chúa</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trong</w:t>
      </w:r>
      <w:proofErr w:type="spellEnd"/>
      <w:r w:rsidRPr="00700CDD">
        <w:rPr>
          <w:rFonts w:asciiTheme="majorHAnsi" w:hAnsiTheme="majorHAnsi"/>
          <w:sz w:val="22"/>
          <w:szCs w:val="22"/>
        </w:rPr>
        <w:t xml:space="preserve"> </w:t>
      </w:r>
      <w:proofErr w:type="spellStart"/>
      <w:r w:rsidRPr="00700CDD">
        <w:rPr>
          <w:rFonts w:asciiTheme="majorHAnsi" w:hAnsiTheme="majorHAnsi"/>
          <w:sz w:val="22"/>
          <w:szCs w:val="22"/>
        </w:rPr>
        <w:t>đời</w:t>
      </w:r>
      <w:proofErr w:type="spellEnd"/>
      <w:r w:rsidRPr="00700CDD">
        <w:rPr>
          <w:rFonts w:asciiTheme="majorHAnsi" w:hAnsiTheme="majorHAnsi"/>
          <w:sz w:val="22"/>
          <w:szCs w:val="22"/>
        </w:rPr>
        <w:t xml:space="preserve"> ta.</w:t>
      </w:r>
      <w:r w:rsidR="0033705A" w:rsidRPr="00700CDD">
        <w:rPr>
          <w:rFonts w:asciiTheme="majorHAnsi" w:hAnsiTheme="majorHAnsi"/>
          <w:sz w:val="22"/>
          <w:szCs w:val="22"/>
        </w:rPr>
        <w:t> </w:t>
      </w:r>
      <w:r w:rsidR="00700CDD" w:rsidRPr="00700CDD">
        <w:rPr>
          <w:rFonts w:asciiTheme="majorHAnsi" w:hAnsiTheme="majorHAnsi"/>
          <w:sz w:val="22"/>
          <w:szCs w:val="22"/>
        </w:rPr>
        <w:t xml:space="preserve">Xin </w:t>
      </w:r>
      <w:proofErr w:type="spellStart"/>
      <w:r w:rsidR="00700CDD" w:rsidRPr="00700CDD">
        <w:rPr>
          <w:rFonts w:asciiTheme="majorHAnsi" w:hAnsiTheme="majorHAnsi"/>
          <w:sz w:val="22"/>
          <w:szCs w:val="22"/>
        </w:rPr>
        <w:t>Chúa</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thêm</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ơn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cho</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mỗi</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người</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chúng</w:t>
      </w:r>
      <w:proofErr w:type="spellEnd"/>
      <w:r w:rsidR="00700CDD" w:rsidRPr="00700CDD">
        <w:rPr>
          <w:rFonts w:asciiTheme="majorHAnsi" w:hAnsiTheme="majorHAnsi"/>
          <w:sz w:val="22"/>
          <w:szCs w:val="22"/>
        </w:rPr>
        <w:t xml:space="preserve"> ta</w:t>
      </w:r>
      <w:r w:rsidR="009F68C9">
        <w:rPr>
          <w:rFonts w:asciiTheme="majorHAnsi" w:hAnsiTheme="majorHAnsi"/>
          <w:sz w:val="22"/>
          <w:szCs w:val="22"/>
        </w:rPr>
        <w:t>,</w:t>
      </w:r>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để</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trong</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mỗi</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bậc</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sống</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chúng</w:t>
      </w:r>
      <w:proofErr w:type="spellEnd"/>
      <w:r w:rsidR="00700CDD" w:rsidRPr="00700CDD">
        <w:rPr>
          <w:rFonts w:asciiTheme="majorHAnsi" w:hAnsiTheme="majorHAnsi"/>
          <w:sz w:val="22"/>
          <w:szCs w:val="22"/>
        </w:rPr>
        <w:t xml:space="preserve"> ta </w:t>
      </w:r>
      <w:proofErr w:type="spellStart"/>
      <w:r w:rsidR="00700CDD" w:rsidRPr="00700CDD">
        <w:rPr>
          <w:rFonts w:asciiTheme="majorHAnsi" w:hAnsiTheme="majorHAnsi"/>
          <w:sz w:val="22"/>
          <w:szCs w:val="22"/>
        </w:rPr>
        <w:t>luôn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được</w:t>
      </w:r>
      <w:proofErr w:type="spellEnd"/>
      <w:r w:rsidR="00700CDD" w:rsidRPr="00700CDD">
        <w:rPr>
          <w:rFonts w:asciiTheme="majorHAnsi" w:hAnsiTheme="majorHAnsi"/>
          <w:sz w:val="22"/>
          <w:szCs w:val="22"/>
        </w:rPr>
        <w:t xml:space="preserve"> </w:t>
      </w:r>
      <w:proofErr w:type="spellStart"/>
      <w:r w:rsidR="009F68C9">
        <w:rPr>
          <w:rFonts w:asciiTheme="majorHAnsi" w:hAnsiTheme="majorHAnsi"/>
          <w:sz w:val="22"/>
          <w:szCs w:val="22"/>
        </w:rPr>
        <w:t>T</w:t>
      </w:r>
      <w:r w:rsidR="00700CDD" w:rsidRPr="00700CDD">
        <w:rPr>
          <w:rFonts w:asciiTheme="majorHAnsi" w:hAnsiTheme="majorHAnsi"/>
          <w:sz w:val="22"/>
          <w:szCs w:val="22"/>
        </w:rPr>
        <w:t>ình</w:t>
      </w:r>
      <w:proofErr w:type="spellEnd"/>
      <w:r w:rsidR="00700CDD" w:rsidRPr="00700CDD">
        <w:rPr>
          <w:rFonts w:asciiTheme="majorHAnsi" w:hAnsiTheme="majorHAnsi"/>
          <w:sz w:val="22"/>
          <w:szCs w:val="22"/>
        </w:rPr>
        <w:t xml:space="preserve"> </w:t>
      </w:r>
      <w:proofErr w:type="spellStart"/>
      <w:r w:rsidR="009F68C9">
        <w:rPr>
          <w:rFonts w:asciiTheme="majorHAnsi" w:hAnsiTheme="majorHAnsi"/>
          <w:sz w:val="22"/>
          <w:szCs w:val="22"/>
        </w:rPr>
        <w:t>Y</w:t>
      </w:r>
      <w:r w:rsidR="00700CDD" w:rsidRPr="00700CDD">
        <w:rPr>
          <w:rFonts w:asciiTheme="majorHAnsi" w:hAnsiTheme="majorHAnsi"/>
          <w:sz w:val="22"/>
          <w:szCs w:val="22"/>
        </w:rPr>
        <w:t>êu</w:t>
      </w:r>
      <w:proofErr w:type="spellEnd"/>
      <w:r w:rsidR="00700CDD" w:rsidRPr="00700CDD">
        <w:rPr>
          <w:rFonts w:asciiTheme="majorHAnsi" w:hAnsiTheme="majorHAnsi"/>
          <w:sz w:val="22"/>
          <w:szCs w:val="22"/>
        </w:rPr>
        <w:t xml:space="preserve"> Ba </w:t>
      </w:r>
      <w:proofErr w:type="spellStart"/>
      <w:r w:rsidR="00700CDD" w:rsidRPr="00700CDD">
        <w:rPr>
          <w:rFonts w:asciiTheme="majorHAnsi" w:hAnsiTheme="majorHAnsi"/>
          <w:sz w:val="22"/>
          <w:szCs w:val="22"/>
        </w:rPr>
        <w:t>Ngôi</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Thiên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Chúa</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biến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đổi</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canh</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tân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để</w:t>
      </w:r>
      <w:proofErr w:type="spellEnd"/>
      <w:r w:rsidR="00700CDD" w:rsidRPr="00700CDD">
        <w:rPr>
          <w:rFonts w:asciiTheme="majorHAnsi" w:hAnsiTheme="majorHAnsi"/>
          <w:sz w:val="22"/>
          <w:szCs w:val="22"/>
        </w:rPr>
        <w:t xml:space="preserve"> ta </w:t>
      </w:r>
      <w:proofErr w:type="spellStart"/>
      <w:r w:rsidR="00700CDD" w:rsidRPr="00700CDD">
        <w:rPr>
          <w:rFonts w:asciiTheme="majorHAnsi" w:hAnsiTheme="majorHAnsi"/>
          <w:sz w:val="22"/>
          <w:szCs w:val="22"/>
        </w:rPr>
        <w:t>trở</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nên</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khí</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cụ</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bình</w:t>
      </w:r>
      <w:proofErr w:type="spellEnd"/>
      <w:r w:rsidR="00700CDD" w:rsidRPr="00700CDD">
        <w:rPr>
          <w:rFonts w:asciiTheme="majorHAnsi" w:hAnsiTheme="majorHAnsi"/>
          <w:sz w:val="22"/>
          <w:szCs w:val="22"/>
        </w:rPr>
        <w:t xml:space="preserve"> an </w:t>
      </w:r>
      <w:proofErr w:type="spellStart"/>
      <w:r w:rsidR="00700CDD" w:rsidRPr="00700CDD">
        <w:rPr>
          <w:rFonts w:asciiTheme="majorHAnsi" w:hAnsiTheme="majorHAnsi"/>
          <w:sz w:val="22"/>
          <w:szCs w:val="22"/>
        </w:rPr>
        <w:t>của</w:t>
      </w:r>
      <w:proofErr w:type="spellEnd"/>
      <w:r w:rsidR="00700CDD" w:rsidRPr="00700CDD">
        <w:rPr>
          <w:rFonts w:asciiTheme="majorHAnsi" w:hAnsiTheme="majorHAnsi"/>
          <w:sz w:val="22"/>
          <w:szCs w:val="22"/>
        </w:rPr>
        <w:t xml:space="preserve"> </w:t>
      </w:r>
      <w:proofErr w:type="spellStart"/>
      <w:r w:rsidR="00700CDD" w:rsidRPr="00700CDD">
        <w:rPr>
          <w:rFonts w:asciiTheme="majorHAnsi" w:hAnsiTheme="majorHAnsi"/>
          <w:sz w:val="22"/>
          <w:szCs w:val="22"/>
        </w:rPr>
        <w:t>Chúa</w:t>
      </w:r>
      <w:proofErr w:type="spellEnd"/>
      <w:r w:rsidR="00700CDD" w:rsidRPr="00700CDD">
        <w:rPr>
          <w:rFonts w:asciiTheme="majorHAnsi" w:hAnsiTheme="majorHAnsi"/>
          <w:sz w:val="22"/>
          <w:szCs w:val="22"/>
        </w:rPr>
        <w:t>.</w:t>
      </w:r>
      <w:r w:rsidR="00B7521C">
        <w:rPr>
          <w:rFonts w:asciiTheme="majorHAnsi" w:hAnsiTheme="majorHAnsi"/>
          <w:sz w:val="22"/>
          <w:szCs w:val="22"/>
          <w:lang w:val="vi-VN"/>
        </w:rPr>
        <w:t xml:space="preserve">                                                                                                      </w:t>
      </w:r>
    </w:p>
    <w:p w:rsidR="0033705A" w:rsidRPr="00B7521C" w:rsidRDefault="00B7521C" w:rsidP="00B7521C">
      <w:pPr>
        <w:pStyle w:val="NormalWeb"/>
        <w:shd w:val="clear" w:color="auto" w:fill="FFFFFF"/>
        <w:spacing w:before="0" w:beforeAutospacing="0" w:after="0" w:afterAutospacing="0"/>
        <w:jc w:val="both"/>
        <w:rPr>
          <w:rFonts w:asciiTheme="majorHAnsi" w:hAnsiTheme="majorHAnsi"/>
          <w:sz w:val="22"/>
          <w:szCs w:val="22"/>
        </w:rPr>
      </w:pPr>
      <w:r>
        <w:rPr>
          <w:rFonts w:asciiTheme="majorHAnsi" w:hAnsiTheme="majorHAnsi"/>
          <w:i/>
          <w:iCs/>
          <w:color w:val="222222"/>
          <w:sz w:val="20"/>
          <w:szCs w:val="20"/>
          <w:lang w:val="vi-VN"/>
        </w:rPr>
        <w:t xml:space="preserve">                                                                                                                                                                                           </w:t>
      </w:r>
      <w:r w:rsidR="0033705A" w:rsidRPr="000D4746">
        <w:rPr>
          <w:rFonts w:asciiTheme="majorHAnsi" w:hAnsiTheme="majorHAnsi"/>
          <w:i/>
          <w:iCs/>
          <w:color w:val="222222"/>
          <w:sz w:val="20"/>
          <w:szCs w:val="20"/>
          <w:lang w:val="vi-VN"/>
        </w:rPr>
        <w:t>Lm. Nguyễn Kim Sơn</w:t>
      </w:r>
    </w:p>
    <w:p w:rsidR="009F5EEE" w:rsidRPr="00700CDD" w:rsidRDefault="009F5EEE">
      <w:pPr>
        <w:rPr>
          <w:rFonts w:asciiTheme="majorHAnsi" w:hAnsiTheme="majorHAnsi"/>
        </w:rPr>
      </w:pPr>
    </w:p>
    <w:sectPr w:rsidR="009F5EEE" w:rsidRPr="00700CDD" w:rsidSect="00B7521C">
      <w:pgSz w:w="11909" w:h="16834" w:code="9"/>
      <w:pgMar w:top="567" w:right="567" w:bottom="567" w:left="567"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16BAEBE-EEE6-4FED-A0D8-200E5760088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6E5B81A-2EEE-491A-99A6-B15AB7096319}"/>
  </w:font>
  <w:font w:name="Cambria">
    <w:panose1 w:val="02040503050406030204"/>
    <w:charset w:val="00"/>
    <w:family w:val="roman"/>
    <w:pitch w:val="variable"/>
    <w:sig w:usb0="E00006FF" w:usb1="420024FF" w:usb2="02000000" w:usb3="00000000" w:csb0="0000019F" w:csb1="00000000"/>
    <w:embedRegular r:id="rId3" w:fontKey="{59BC2042-9615-4C3B-ABD0-AABE4C0BA2DB}"/>
    <w:embedBold r:id="rId4" w:fontKey="{F9F80D32-7D2A-4AEA-92C0-BD6E99B699C6}"/>
    <w:embedItalic r:id="rId5" w:fontKey="{B27DB392-AD6B-4F70-A870-8A2391D54A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3705A"/>
    <w:rsid w:val="000A4B65"/>
    <w:rsid w:val="000D4746"/>
    <w:rsid w:val="00133CCC"/>
    <w:rsid w:val="0033705A"/>
    <w:rsid w:val="003870AB"/>
    <w:rsid w:val="00394025"/>
    <w:rsid w:val="003B737C"/>
    <w:rsid w:val="00493319"/>
    <w:rsid w:val="00547298"/>
    <w:rsid w:val="00564ACA"/>
    <w:rsid w:val="00700CDD"/>
    <w:rsid w:val="009F5EEE"/>
    <w:rsid w:val="009F68C9"/>
    <w:rsid w:val="00AC31B7"/>
    <w:rsid w:val="00B7521C"/>
    <w:rsid w:val="00CF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589A"/>
  <w15:docId w15:val="{5334B8FD-7440-42EC-8419-6F547DCB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0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7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66A9C-7AE1-40C3-87FA-6D4D7C871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6</cp:revision>
  <dcterms:created xsi:type="dcterms:W3CDTF">2023-05-29T12:10:00Z</dcterms:created>
  <dcterms:modified xsi:type="dcterms:W3CDTF">2023-05-30T05:47:00Z</dcterms:modified>
</cp:coreProperties>
</file>