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CEA5" w14:textId="1C2EA9F7" w:rsidR="00AA0D0C" w:rsidRDefault="005D24AB" w:rsidP="005D24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E767502" w14:textId="4E4E89C2" w:rsidR="008F69CD" w:rsidRDefault="008F69CD" w:rsidP="00B10B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lâu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r w:rsidR="007B5BDA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FA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6F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956F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54868">
        <w:rPr>
          <w:rFonts w:ascii="Times New Roman" w:hAnsi="Times New Roman" w:cs="Times New Roman"/>
          <w:sz w:val="24"/>
          <w:szCs w:val="24"/>
        </w:rPr>
        <w:t xml:space="preserve"> </w:t>
      </w:r>
      <w:r w:rsidR="007B5BDA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hễ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dải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DA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5BDA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="007B5BD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D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proofErr w:type="gramStart"/>
      <w:r w:rsidR="00D93E2B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mắn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sót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="00D93E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 w:rsidR="00D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2B"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2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0A2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A30A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tụ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581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10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5810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E158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607BDE8" w14:textId="0E030084" w:rsidR="00581DA7" w:rsidRDefault="00581DA7" w:rsidP="00B10B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4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B900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sớm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ngục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9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B6F99">
        <w:rPr>
          <w:rFonts w:ascii="Times New Roman" w:hAnsi="Times New Roman" w:cs="Times New Roman"/>
          <w:sz w:val="24"/>
          <w:szCs w:val="24"/>
        </w:rPr>
        <w:t>.</w:t>
      </w:r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ngục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đập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thậm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bắn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răn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>,</w:t>
      </w:r>
      <w:r w:rsidR="00486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th</w:t>
      </w:r>
      <w:r w:rsidR="003434B2">
        <w:rPr>
          <w:rFonts w:ascii="Times New Roman" w:hAnsi="Times New Roman" w:cs="Times New Roman"/>
          <w:sz w:val="24"/>
          <w:szCs w:val="24"/>
        </w:rPr>
        <w:t>ê</w:t>
      </w:r>
      <w:r w:rsidR="0048698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l</w:t>
      </w:r>
      <w:r w:rsidR="003434B2">
        <w:rPr>
          <w:rFonts w:ascii="Times New Roman" w:hAnsi="Times New Roman" w:cs="Times New Roman"/>
          <w:sz w:val="24"/>
          <w:szCs w:val="24"/>
        </w:rPr>
        <w:t>ò</w:t>
      </w:r>
      <w:r w:rsidR="0048698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8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4869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434B2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="0034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="0034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434B2">
        <w:rPr>
          <w:rFonts w:ascii="Times New Roman" w:hAnsi="Times New Roman" w:cs="Times New Roman"/>
          <w:i/>
          <w:iCs/>
          <w:sz w:val="24"/>
          <w:szCs w:val="24"/>
        </w:rPr>
        <w:t>Sống”</w:t>
      </w:r>
      <w:r w:rsidR="003434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proofErr w:type="gram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B2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3434B2">
        <w:rPr>
          <w:rFonts w:ascii="Times New Roman" w:hAnsi="Times New Roman" w:cs="Times New Roman"/>
          <w:sz w:val="24"/>
          <w:szCs w:val="24"/>
        </w:rPr>
        <w:t>).</w:t>
      </w:r>
    </w:p>
    <w:p w14:paraId="2437853F" w14:textId="0BD95781" w:rsidR="002A3D72" w:rsidRPr="003434B2" w:rsidRDefault="002A3D72" w:rsidP="00B10B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ủ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ngục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Lê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45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Hunh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lụy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th</w:t>
      </w:r>
      <w:r w:rsidR="005703F7">
        <w:rPr>
          <w:rFonts w:ascii="Times New Roman" w:hAnsi="Times New Roman" w:cs="Times New Roman"/>
          <w:sz w:val="24"/>
          <w:szCs w:val="24"/>
        </w:rPr>
        <w:t>ứ</w:t>
      </w:r>
      <w:r w:rsidR="0008563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nghiệt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563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85638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g</w:t>
      </w:r>
      <w:r w:rsidR="005703F7">
        <w:rPr>
          <w:rFonts w:ascii="Times New Roman" w:hAnsi="Times New Roman" w:cs="Times New Roman"/>
          <w:sz w:val="24"/>
          <w:szCs w:val="24"/>
        </w:rPr>
        <w:t>i</w:t>
      </w:r>
      <w:r w:rsidR="00085638">
        <w:rPr>
          <w:rFonts w:ascii="Times New Roman" w:hAnsi="Times New Roman" w:cs="Times New Roman"/>
          <w:sz w:val="24"/>
          <w:szCs w:val="24"/>
        </w:rPr>
        <w:t>ấc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mơ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ngục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8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3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đếm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3650 </w:t>
      </w:r>
      <w:proofErr w:type="spellStart"/>
      <w:proofErr w:type="gramStart"/>
      <w:r w:rsidR="005703F7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tạ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F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703F7">
        <w:rPr>
          <w:rFonts w:ascii="Times New Roman" w:hAnsi="Times New Roman" w:cs="Times New Roman"/>
          <w:sz w:val="24"/>
          <w:szCs w:val="24"/>
        </w:rPr>
        <w:t>.</w:t>
      </w:r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T</w:t>
      </w:r>
      <w:r w:rsidR="002D52D6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ngục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ý</w:t>
      </w:r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>,</w:t>
      </w:r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D6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2D52D6">
        <w:rPr>
          <w:rFonts w:ascii="Times New Roman" w:hAnsi="Times New Roman" w:cs="Times New Roman"/>
          <w:sz w:val="24"/>
          <w:szCs w:val="24"/>
        </w:rPr>
        <w:t xml:space="preserve">. </w:t>
      </w:r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B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D60BA">
        <w:rPr>
          <w:rFonts w:ascii="Times New Roman" w:hAnsi="Times New Roman" w:cs="Times New Roman"/>
          <w:sz w:val="24"/>
          <w:szCs w:val="24"/>
        </w:rPr>
        <w:t>.</w:t>
      </w:r>
    </w:p>
    <w:p w14:paraId="453B19A9" w14:textId="479FBDAC" w:rsidR="00B10B8F" w:rsidRDefault="00B10B8F" w:rsidP="00B10B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Thessalonica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1BF3">
        <w:rPr>
          <w:rFonts w:ascii="Times New Roman" w:hAnsi="Times New Roman" w:cs="Times New Roman"/>
          <w:sz w:val="24"/>
          <w:szCs w:val="24"/>
        </w:rPr>
        <w:t xml:space="preserve"> Xin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yếm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F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21BF3">
        <w:rPr>
          <w:rFonts w:ascii="Times New Roman" w:hAnsi="Times New Roman" w:cs="Times New Roman"/>
          <w:sz w:val="24"/>
          <w:szCs w:val="24"/>
        </w:rPr>
        <w:t xml:space="preserve"> nay.</w:t>
      </w:r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th</w:t>
      </w:r>
      <w:r w:rsidR="00AA68E6">
        <w:rPr>
          <w:rFonts w:ascii="Times New Roman" w:hAnsi="Times New Roman" w:cs="Times New Roman"/>
          <w:sz w:val="24"/>
          <w:szCs w:val="24"/>
        </w:rPr>
        <w:t>ê</w:t>
      </w:r>
      <w:r w:rsidR="00C5710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0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C57103">
        <w:rPr>
          <w:rFonts w:ascii="Times New Roman" w:hAnsi="Times New Roman" w:cs="Times New Roman"/>
          <w:sz w:val="24"/>
          <w:szCs w:val="24"/>
        </w:rPr>
        <w:t>.</w:t>
      </w:r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mạt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giũ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ảo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4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F104E">
        <w:rPr>
          <w:rFonts w:ascii="Times New Roman" w:hAnsi="Times New Roman" w:cs="Times New Roman"/>
          <w:sz w:val="24"/>
          <w:szCs w:val="24"/>
        </w:rPr>
        <w:t>’</w:t>
      </w:r>
      <w:r w:rsidR="00123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0C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12360C">
        <w:rPr>
          <w:rFonts w:ascii="Times New Roman" w:hAnsi="Times New Roman" w:cs="Times New Roman"/>
          <w:sz w:val="24"/>
          <w:szCs w:val="24"/>
        </w:rPr>
        <w:t>.</w:t>
      </w:r>
    </w:p>
    <w:p w14:paraId="563C3C6F" w14:textId="60E06847" w:rsidR="00211D25" w:rsidRDefault="00211D25" w:rsidP="00B10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. Con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Tựu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71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BE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Zakkhê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Zakkhê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bọn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túng</w:t>
      </w:r>
      <w:proofErr w:type="spellEnd"/>
      <w:r w:rsidR="00A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BF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bang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781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proofErr w:type="gram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đứa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thằng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bấy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Giêricô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căm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1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D0781B">
        <w:rPr>
          <w:rFonts w:ascii="Times New Roman" w:hAnsi="Times New Roman" w:cs="Times New Roman"/>
          <w:sz w:val="24"/>
          <w:szCs w:val="24"/>
        </w:rPr>
        <w:t>.</w:t>
      </w:r>
      <w:r w:rsid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0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0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sưu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gỡ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6F8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1516F8">
        <w:rPr>
          <w:rFonts w:ascii="Times New Roman" w:hAnsi="Times New Roman" w:cs="Times New Roman"/>
          <w:sz w:val="24"/>
          <w:szCs w:val="24"/>
        </w:rPr>
        <w:t>.</w:t>
      </w:r>
      <w:r w:rsidR="00652955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Zakkhê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652955">
        <w:rPr>
          <w:rFonts w:ascii="Times New Roman" w:hAnsi="Times New Roman" w:cs="Times New Roman"/>
          <w:sz w:val="24"/>
          <w:szCs w:val="24"/>
        </w:rPr>
        <w:t xml:space="preserve"> Abraham </w:t>
      </w:r>
      <w:proofErr w:type="spellStart"/>
      <w:r w:rsidR="00652955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276F45">
        <w:rPr>
          <w:rFonts w:ascii="Times New Roman" w:hAnsi="Times New Roman" w:cs="Times New Roman"/>
          <w:sz w:val="24"/>
          <w:szCs w:val="24"/>
        </w:rPr>
        <w:t>).</w:t>
      </w:r>
    </w:p>
    <w:p w14:paraId="1C0D4B7B" w14:textId="380CA237" w:rsidR="00276F45" w:rsidRPr="00AF32B7" w:rsidRDefault="009C186F" w:rsidP="00B10B8F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Zakkhê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nay.</w:t>
      </w:r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N</w:t>
      </w:r>
      <w:r w:rsidR="00615AAD">
        <w:rPr>
          <w:rFonts w:ascii="Times New Roman" w:hAnsi="Times New Roman" w:cs="Times New Roman"/>
          <w:sz w:val="24"/>
          <w:szCs w:val="24"/>
        </w:rPr>
        <w:t>gười</w:t>
      </w:r>
      <w:proofErr w:type="spellEnd"/>
      <w:r w:rsidR="00615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Luca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1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D401F">
        <w:rPr>
          <w:rFonts w:ascii="Times New Roman" w:hAnsi="Times New Roman" w:cs="Times New Roman"/>
          <w:sz w:val="24"/>
          <w:szCs w:val="24"/>
        </w:rPr>
        <w:t xml:space="preserve"> ta.</w:t>
      </w:r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Zakkhê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chước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F32B7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AF32B7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AF32B7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AF32B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AF32B7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AF32B7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AF32B7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AF32B7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E65BFA5" w14:textId="77777777" w:rsidR="0012360C" w:rsidRPr="00B10B8F" w:rsidRDefault="0012360C" w:rsidP="00B10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60C" w:rsidRPr="00B10B8F" w:rsidSect="005D2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AB"/>
    <w:rsid w:val="00085638"/>
    <w:rsid w:val="000D7BE4"/>
    <w:rsid w:val="0012360C"/>
    <w:rsid w:val="001516F8"/>
    <w:rsid w:val="001D60BA"/>
    <w:rsid w:val="00211D25"/>
    <w:rsid w:val="00276F45"/>
    <w:rsid w:val="002A3D72"/>
    <w:rsid w:val="002D401F"/>
    <w:rsid w:val="002D52D6"/>
    <w:rsid w:val="003434B2"/>
    <w:rsid w:val="0048698B"/>
    <w:rsid w:val="00521BF3"/>
    <w:rsid w:val="005703F7"/>
    <w:rsid w:val="00581DA7"/>
    <w:rsid w:val="005D24AB"/>
    <w:rsid w:val="00615AAD"/>
    <w:rsid w:val="00652955"/>
    <w:rsid w:val="00654868"/>
    <w:rsid w:val="006D1F73"/>
    <w:rsid w:val="007142BE"/>
    <w:rsid w:val="00745AA8"/>
    <w:rsid w:val="007B5BDA"/>
    <w:rsid w:val="008956FA"/>
    <w:rsid w:val="008F69CD"/>
    <w:rsid w:val="009C186F"/>
    <w:rsid w:val="00A30A21"/>
    <w:rsid w:val="00A44EBF"/>
    <w:rsid w:val="00AA0D0C"/>
    <w:rsid w:val="00AA68E6"/>
    <w:rsid w:val="00AF104E"/>
    <w:rsid w:val="00AF32B7"/>
    <w:rsid w:val="00B10B8F"/>
    <w:rsid w:val="00B9004F"/>
    <w:rsid w:val="00C57103"/>
    <w:rsid w:val="00D0781B"/>
    <w:rsid w:val="00D93E2B"/>
    <w:rsid w:val="00DB29D0"/>
    <w:rsid w:val="00E15810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412D"/>
  <w15:chartTrackingRefBased/>
  <w15:docId w15:val="{E4FEF880-CEE6-45A2-ADEF-948E7F3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34</cp:revision>
  <dcterms:created xsi:type="dcterms:W3CDTF">2022-10-18T23:40:00Z</dcterms:created>
  <dcterms:modified xsi:type="dcterms:W3CDTF">2022-10-19T22:33:00Z</dcterms:modified>
</cp:coreProperties>
</file>