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CEFF" w14:textId="67DD7AED" w:rsidR="00E73F84" w:rsidRDefault="001E30A0" w:rsidP="001E30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36C1C3CB" w14:textId="512389D8" w:rsidR="00523455" w:rsidRDefault="00523455" w:rsidP="0052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nhẫn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chìa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Bạch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(701-762)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vi.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giỏi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lén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thày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Nửa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lão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chày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49EE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:”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Lão</w:t>
      </w:r>
      <w:proofErr w:type="spellEnd"/>
      <w:proofErr w:type="gram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7B4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EE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chày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>.” “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chày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00A8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900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Bạch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A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00A8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B900A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900A8">
        <w:rPr>
          <w:rFonts w:ascii="Times New Roman" w:hAnsi="Times New Roman" w:cs="Times New Roman"/>
          <w:sz w:val="24"/>
          <w:szCs w:val="24"/>
        </w:rPr>
        <w:t>”</w:t>
      </w:r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lão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bèn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3B34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:”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Hôm</w:t>
      </w:r>
      <w:proofErr w:type="spellEnd"/>
      <w:proofErr w:type="gramEnd"/>
      <w:r w:rsidR="00843B34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hoài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chày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34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843B34">
        <w:rPr>
          <w:rFonts w:ascii="Times New Roman" w:hAnsi="Times New Roman" w:cs="Times New Roman"/>
          <w:sz w:val="24"/>
          <w:szCs w:val="24"/>
        </w:rPr>
        <w:t>.”</w:t>
      </w:r>
      <w:r w:rsidR="005C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Bạch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ý,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vĩ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“Ma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Chử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Châm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Chày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C9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CF1C94">
        <w:rPr>
          <w:rFonts w:ascii="Times New Roman" w:hAnsi="Times New Roman" w:cs="Times New Roman"/>
          <w:sz w:val="24"/>
          <w:szCs w:val="24"/>
        </w:rPr>
        <w:t xml:space="preserve"> Kim”)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7A0">
        <w:rPr>
          <w:rFonts w:ascii="Times New Roman" w:hAnsi="Times New Roman" w:cs="Times New Roman"/>
          <w:sz w:val="24"/>
          <w:szCs w:val="24"/>
        </w:rPr>
        <w:t>N</w:t>
      </w:r>
      <w:r w:rsidR="006C02AE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Kim”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Kim”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AE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6C02AE">
        <w:rPr>
          <w:rFonts w:ascii="Times New Roman" w:hAnsi="Times New Roman" w:cs="Times New Roman"/>
          <w:sz w:val="24"/>
          <w:szCs w:val="24"/>
        </w:rPr>
        <w:t xml:space="preserve"> ta.</w:t>
      </w:r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EA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E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EA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EA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E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E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B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48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EA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EA">
        <w:rPr>
          <w:rFonts w:ascii="Times New Roman" w:hAnsi="Times New Roman" w:cs="Times New Roman"/>
          <w:sz w:val="24"/>
          <w:szCs w:val="24"/>
        </w:rPr>
        <w:t>nhẫn</w:t>
      </w:r>
      <w:proofErr w:type="spellEnd"/>
      <w:r w:rsidR="00FB6CEA">
        <w:rPr>
          <w:rFonts w:ascii="Times New Roman" w:hAnsi="Times New Roman" w:cs="Times New Roman"/>
          <w:sz w:val="24"/>
          <w:szCs w:val="24"/>
        </w:rPr>
        <w:t xml:space="preserve"> </w:t>
      </w:r>
      <w:r w:rsidR="009B4748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proofErr w:type="gramStart"/>
      <w:r w:rsidR="009B4748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9B474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09BF4620" w14:textId="05043244" w:rsidR="004A31B9" w:rsidRDefault="007F57D9" w:rsidP="00523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744196">
        <w:rPr>
          <w:rFonts w:ascii="Times New Roman" w:hAnsi="Times New Roman" w:cs="Times New Roman"/>
          <w:sz w:val="24"/>
          <w:szCs w:val="24"/>
        </w:rPr>
        <w:t>iên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Kim”.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chày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đinh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dịp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dọn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mộc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lén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nhặt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đinh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mồm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mồ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hôi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rách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Rách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96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44196">
        <w:rPr>
          <w:rFonts w:ascii="Times New Roman" w:hAnsi="Times New Roman" w:cs="Times New Roman"/>
          <w:sz w:val="24"/>
          <w:szCs w:val="24"/>
        </w:rPr>
        <w:t>.</w:t>
      </w:r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đinh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bờ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giếng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đè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dép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râu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mài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ngưng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giả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rửa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dép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khoan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m</w:t>
      </w:r>
      <w:r w:rsidR="00B85765">
        <w:rPr>
          <w:rFonts w:ascii="Times New Roman" w:hAnsi="Times New Roman" w:cs="Times New Roman"/>
          <w:sz w:val="24"/>
          <w:szCs w:val="24"/>
        </w:rPr>
        <w:t>ộ</w:t>
      </w:r>
      <w:r w:rsidR="00805CB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lỗ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B1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805CB1">
        <w:rPr>
          <w:rFonts w:ascii="Times New Roman" w:hAnsi="Times New Roman" w:cs="Times New Roman"/>
          <w:sz w:val="24"/>
          <w:szCs w:val="24"/>
        </w:rPr>
        <w:t>?</w:t>
      </w:r>
      <w:r w:rsidR="00B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65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B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65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B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65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B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6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6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B85765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B85765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B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65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Bỗng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m</w:t>
      </w:r>
      <w:r w:rsidR="00D17C37">
        <w:rPr>
          <w:rFonts w:ascii="Times New Roman" w:hAnsi="Times New Roman" w:cs="Times New Roman"/>
          <w:sz w:val="24"/>
          <w:szCs w:val="24"/>
        </w:rPr>
        <w:t>ả</w:t>
      </w:r>
      <w:r w:rsidR="00DB4C3C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chai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khoan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lỗ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3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4C3C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DB4C3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45AAA8A" w14:textId="6C5E5C76" w:rsidR="00744196" w:rsidRDefault="004A31B9" w:rsidP="00523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ghè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Sau 4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khoan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lỗ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bếp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than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trui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’ 3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thép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70">
        <w:rPr>
          <w:rFonts w:ascii="Times New Roman" w:hAnsi="Times New Roman" w:cs="Times New Roman"/>
          <w:sz w:val="24"/>
          <w:szCs w:val="24"/>
        </w:rPr>
        <w:t>báu</w:t>
      </w:r>
      <w:proofErr w:type="spellEnd"/>
      <w:r w:rsidR="00E66D70">
        <w:rPr>
          <w:rFonts w:ascii="Times New Roman" w:hAnsi="Times New Roman" w:cs="Times New Roman"/>
          <w:sz w:val="24"/>
          <w:szCs w:val="24"/>
        </w:rPr>
        <w:t>.</w:t>
      </w:r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thuê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khoai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thêu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sòng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phẳng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>)</w:t>
      </w:r>
      <w:r w:rsidR="007F57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57D9">
        <w:rPr>
          <w:rFonts w:ascii="Times New Roman" w:hAnsi="Times New Roman" w:cs="Times New Roman"/>
          <w:sz w:val="24"/>
          <w:szCs w:val="24"/>
        </w:rPr>
        <w:t>thêu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57D9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sợi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CCE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6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CCE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lông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. </w:t>
      </w:r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D9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7F5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r w:rsidR="00B816C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="00B816C6">
        <w:rPr>
          <w:rFonts w:ascii="Times New Roman" w:hAnsi="Times New Roman" w:cs="Times New Roman"/>
          <w:sz w:val="24"/>
          <w:szCs w:val="24"/>
        </w:rPr>
        <w:t>’</w:t>
      </w:r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FE">
        <w:rPr>
          <w:rFonts w:ascii="Times New Roman" w:hAnsi="Times New Roman" w:cs="Times New Roman"/>
          <w:sz w:val="24"/>
          <w:szCs w:val="24"/>
        </w:rPr>
        <w:t>đày</w:t>
      </w:r>
      <w:proofErr w:type="spellEnd"/>
      <w:r w:rsidR="002773FE">
        <w:rPr>
          <w:rFonts w:ascii="Times New Roman" w:hAnsi="Times New Roman" w:cs="Times New Roman"/>
          <w:sz w:val="24"/>
          <w:szCs w:val="24"/>
        </w:rPr>
        <w:t>.</w:t>
      </w:r>
    </w:p>
    <w:p w14:paraId="6F2CC4C4" w14:textId="77777777" w:rsidR="00C80CFA" w:rsidRDefault="00991D93" w:rsidP="00523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</w:t>
      </w:r>
      <w:r w:rsidR="00F7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944">
        <w:rPr>
          <w:rFonts w:ascii="Times New Roman" w:hAnsi="Times New Roman" w:cs="Times New Roman"/>
          <w:sz w:val="24"/>
          <w:szCs w:val="24"/>
        </w:rPr>
        <w:t>d</w:t>
      </w:r>
      <w:r w:rsidR="00AE2100">
        <w:rPr>
          <w:rFonts w:ascii="Times New Roman" w:hAnsi="Times New Roman" w:cs="Times New Roman"/>
          <w:sz w:val="24"/>
          <w:szCs w:val="24"/>
        </w:rPr>
        <w:t>ụ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góa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4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7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4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7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44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F7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4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F74944">
        <w:rPr>
          <w:rFonts w:ascii="Times New Roman" w:hAnsi="Times New Roman" w:cs="Times New Roman"/>
          <w:sz w:val="24"/>
          <w:szCs w:val="24"/>
        </w:rPr>
        <w:t xml:space="preserve"> ra,</w:t>
      </w:r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Nhẫn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100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AE2100">
        <w:rPr>
          <w:rFonts w:ascii="Times New Roman" w:hAnsi="Times New Roman" w:cs="Times New Roman"/>
          <w:sz w:val="24"/>
          <w:szCs w:val="24"/>
        </w:rPr>
        <w:t>.</w:t>
      </w:r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đành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nhường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80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41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C6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7A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C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7A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C6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7A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C6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7A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C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A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C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7A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C6">
        <w:rPr>
          <w:rFonts w:ascii="Times New Roman" w:hAnsi="Times New Roman" w:cs="Times New Roman"/>
          <w:sz w:val="24"/>
          <w:szCs w:val="24"/>
        </w:rPr>
        <w:t>góa</w:t>
      </w:r>
      <w:proofErr w:type="spellEnd"/>
      <w:r w:rsidR="007A74C6">
        <w:rPr>
          <w:rFonts w:ascii="Times New Roman" w:hAnsi="Times New Roman" w:cs="Times New Roman"/>
          <w:sz w:val="24"/>
          <w:szCs w:val="24"/>
        </w:rPr>
        <w:t>.</w:t>
      </w:r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ngạo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huống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5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66756">
        <w:rPr>
          <w:rFonts w:ascii="Times New Roman" w:hAnsi="Times New Roman" w:cs="Times New Roman"/>
          <w:sz w:val="24"/>
          <w:szCs w:val="24"/>
        </w:rPr>
        <w:t>.</w:t>
      </w:r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D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703D0">
        <w:rPr>
          <w:rFonts w:ascii="Times New Roman" w:hAnsi="Times New Roman" w:cs="Times New Roman"/>
          <w:sz w:val="24"/>
          <w:szCs w:val="24"/>
        </w:rPr>
        <w:t>.</w:t>
      </w:r>
      <w:r w:rsidR="00F2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="00C80CF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0CF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ta.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80CFA">
        <w:rPr>
          <w:rFonts w:ascii="Times New Roman" w:hAnsi="Times New Roman" w:cs="Times New Roman"/>
          <w:sz w:val="24"/>
          <w:szCs w:val="24"/>
        </w:rPr>
        <w:t>.</w:t>
      </w:r>
    </w:p>
    <w:p w14:paraId="5834DA62" w14:textId="2AAC5445" w:rsidR="00AE2100" w:rsidRDefault="0076709E" w:rsidP="005234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2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DB2D2F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bó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2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31525">
        <w:rPr>
          <w:rFonts w:ascii="Times New Roman" w:hAnsi="Times New Roman" w:cs="Times New Roman"/>
          <w:sz w:val="24"/>
          <w:szCs w:val="24"/>
        </w:rPr>
        <w:t>.</w:t>
      </w:r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tin. Do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, </w:t>
      </w:r>
      <w:r w:rsidR="008D2AA7">
        <w:rPr>
          <w:rFonts w:ascii="Times New Roman" w:hAnsi="Times New Roman" w:cs="Times New Roman"/>
          <w:sz w:val="24"/>
          <w:szCs w:val="24"/>
        </w:rPr>
        <w:t>người</w:t>
      </w:r>
      <w:bookmarkStart w:id="0" w:name="_GoBack"/>
      <w:bookmarkEnd w:id="0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B5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AC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ngơi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1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087E15">
        <w:rPr>
          <w:rFonts w:ascii="Times New Roman" w:hAnsi="Times New Roman" w:cs="Times New Roman"/>
          <w:sz w:val="24"/>
          <w:szCs w:val="24"/>
        </w:rPr>
        <w:t>.</w:t>
      </w:r>
    </w:p>
    <w:p w14:paraId="413B7517" w14:textId="18F49299" w:rsidR="00087E15" w:rsidRPr="00DE5525" w:rsidRDefault="00087E15" w:rsidP="0052345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>
        <w:rPr>
          <w:rFonts w:ascii="Times New Roman" w:hAnsi="Times New Roman" w:cs="Times New Roman"/>
          <w:sz w:val="24"/>
          <w:szCs w:val="24"/>
        </w:rPr>
        <w:t>kiên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</w:rPr>
        <w:t>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nhẫn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vài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8F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3D768F">
        <w:rPr>
          <w:rFonts w:ascii="Times New Roman" w:hAnsi="Times New Roman" w:cs="Times New Roman"/>
          <w:sz w:val="24"/>
          <w:szCs w:val="24"/>
        </w:rPr>
        <w:t>.</w:t>
      </w:r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chu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E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B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DE5525" w:rsidRPr="00DE5525">
        <w:rPr>
          <w:rFonts w:ascii="Times New Roman" w:hAnsi="Times New Roman" w:cs="Times New Roman"/>
          <w:sz w:val="16"/>
          <w:szCs w:val="16"/>
        </w:rPr>
        <w:t xml:space="preserve">.     </w:t>
      </w:r>
      <w:r w:rsidR="00DE552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DE5525" w:rsidRPr="00DE5525">
        <w:rPr>
          <w:rFonts w:ascii="Times New Roman" w:hAnsi="Times New Roman" w:cs="Times New Roman"/>
          <w:sz w:val="16"/>
          <w:szCs w:val="16"/>
        </w:rPr>
        <w:t xml:space="preserve">   </w:t>
      </w:r>
      <w:r w:rsidR="00DE5525" w:rsidRPr="00DE5525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DE5525" w:rsidRPr="00DE5525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DE5525" w:rsidRPr="00DE552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DE5525" w:rsidRPr="00DE5525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DE5525" w:rsidRPr="00DE5525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DE5525" w:rsidRPr="00DE5525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DE5525" w:rsidRPr="00DE5525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DE5525" w:rsidRPr="00DE552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87E15" w:rsidRPr="00DE5525" w:rsidSect="001E3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A0"/>
    <w:rsid w:val="00087E15"/>
    <w:rsid w:val="001E30A0"/>
    <w:rsid w:val="002773FE"/>
    <w:rsid w:val="003B77A0"/>
    <w:rsid w:val="003D768F"/>
    <w:rsid w:val="00415580"/>
    <w:rsid w:val="004A31B9"/>
    <w:rsid w:val="00523455"/>
    <w:rsid w:val="00566756"/>
    <w:rsid w:val="005C1C07"/>
    <w:rsid w:val="00631525"/>
    <w:rsid w:val="006C02AE"/>
    <w:rsid w:val="006C1CCE"/>
    <w:rsid w:val="00744196"/>
    <w:rsid w:val="0076709E"/>
    <w:rsid w:val="007A74C6"/>
    <w:rsid w:val="007B49EE"/>
    <w:rsid w:val="007F57D9"/>
    <w:rsid w:val="00805CB1"/>
    <w:rsid w:val="00812F91"/>
    <w:rsid w:val="00843B34"/>
    <w:rsid w:val="008D2AA7"/>
    <w:rsid w:val="00991D93"/>
    <w:rsid w:val="009B4748"/>
    <w:rsid w:val="00A703D0"/>
    <w:rsid w:val="00AE2100"/>
    <w:rsid w:val="00B540AC"/>
    <w:rsid w:val="00B816C6"/>
    <w:rsid w:val="00B85765"/>
    <w:rsid w:val="00B900A8"/>
    <w:rsid w:val="00C80CFA"/>
    <w:rsid w:val="00CF1C94"/>
    <w:rsid w:val="00D17C37"/>
    <w:rsid w:val="00DB2D2F"/>
    <w:rsid w:val="00DB4C3C"/>
    <w:rsid w:val="00DE5525"/>
    <w:rsid w:val="00E66D70"/>
    <w:rsid w:val="00E73F84"/>
    <w:rsid w:val="00ED54B2"/>
    <w:rsid w:val="00F2619E"/>
    <w:rsid w:val="00F74944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266"/>
  <w15:chartTrackingRefBased/>
  <w15:docId w15:val="{877E601B-8456-46F3-A9BA-436258F7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38</cp:revision>
  <dcterms:created xsi:type="dcterms:W3CDTF">2019-10-07T21:36:00Z</dcterms:created>
  <dcterms:modified xsi:type="dcterms:W3CDTF">2019-10-16T00:14:00Z</dcterms:modified>
</cp:coreProperties>
</file>