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A543" w14:textId="606986C0" w:rsidR="00776A1A" w:rsidRDefault="00AD7FF3" w:rsidP="00AD7FF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0C0B284F" w14:textId="4003715F" w:rsidR="00AB0E19" w:rsidRDefault="00AB0E19" w:rsidP="0049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 (</w:t>
      </w:r>
      <w:proofErr w:type="spellStart"/>
      <w:r>
        <w:rPr>
          <w:rFonts w:ascii="Times New Roman" w:hAnsi="Times New Roman" w:cs="Times New Roman"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Anh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4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Cẩm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Ngạc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Yamada Kai </w:t>
      </w:r>
      <w:r w:rsidR="00430C49">
        <w:rPr>
          <w:rFonts w:ascii="Times New Roman" w:hAnsi="Times New Roman" w:cs="Times New Roman"/>
          <w:sz w:val="24"/>
          <w:szCs w:val="24"/>
        </w:rPr>
        <w:t>Ju</w:t>
      </w:r>
      <w:r w:rsidR="009F4431">
        <w:rPr>
          <w:rFonts w:ascii="Times New Roman" w:hAnsi="Times New Roman" w:cs="Times New Roman"/>
          <w:sz w:val="24"/>
          <w:szCs w:val="24"/>
        </w:rPr>
        <w:t>do (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Gòn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31">
        <w:rPr>
          <w:rFonts w:ascii="Times New Roman" w:hAnsi="Times New Roman" w:cs="Times New Roman"/>
          <w:sz w:val="24"/>
          <w:szCs w:val="24"/>
        </w:rPr>
        <w:t>Nhái</w:t>
      </w:r>
      <w:proofErr w:type="spellEnd"/>
      <w:r w:rsidR="009F4431">
        <w:rPr>
          <w:rFonts w:ascii="Times New Roman" w:hAnsi="Times New Roman" w:cs="Times New Roman"/>
          <w:sz w:val="24"/>
          <w:szCs w:val="24"/>
        </w:rPr>
        <w:t>’</w:t>
      </w:r>
      <w:r w:rsidR="00B65500">
        <w:rPr>
          <w:rFonts w:ascii="Times New Roman" w:hAnsi="Times New Roman" w:cs="Times New Roman"/>
          <w:sz w:val="24"/>
          <w:szCs w:val="24"/>
        </w:rPr>
        <w:t xml:space="preserve">. Sau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00D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BC000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BC000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BC000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C000D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1965 (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ngã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Vương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C49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430C49">
        <w:rPr>
          <w:rFonts w:ascii="Times New Roman" w:hAnsi="Times New Roman" w:cs="Times New Roman"/>
          <w:sz w:val="24"/>
          <w:szCs w:val="24"/>
        </w:rPr>
        <w:t xml:space="preserve"> Thanh Quan</w:t>
      </w:r>
      <w:r w:rsidR="000E2E55">
        <w:rPr>
          <w:rFonts w:ascii="Times New Roman" w:hAnsi="Times New Roman" w:cs="Times New Roman"/>
          <w:sz w:val="24"/>
          <w:szCs w:val="24"/>
        </w:rPr>
        <w:t>)</w:t>
      </w:r>
      <w:r w:rsidR="0043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0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B65500">
        <w:rPr>
          <w:rFonts w:ascii="Times New Roman" w:hAnsi="Times New Roman" w:cs="Times New Roman"/>
          <w:sz w:val="24"/>
          <w:szCs w:val="24"/>
        </w:rPr>
        <w:t>.</w:t>
      </w:r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A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D05EAD">
        <w:rPr>
          <w:rFonts w:ascii="Times New Roman" w:hAnsi="Times New Roman" w:cs="Times New Roman"/>
          <w:sz w:val="24"/>
          <w:szCs w:val="24"/>
        </w:rPr>
        <w:t xml:space="preserve"> Canada.</w:t>
      </w:r>
    </w:p>
    <w:p w14:paraId="2B1830A9" w14:textId="57574D9F" w:rsidR="006100A7" w:rsidRDefault="00D37257" w:rsidP="0049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dại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95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3B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95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B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95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B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95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3B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95B">
        <w:rPr>
          <w:rFonts w:ascii="Times New Roman" w:hAnsi="Times New Roman" w:cs="Times New Roman"/>
          <w:sz w:val="24"/>
          <w:szCs w:val="24"/>
        </w:rPr>
        <w:t>h</w:t>
      </w:r>
      <w:r w:rsidR="00BC000D">
        <w:rPr>
          <w:rFonts w:ascii="Times New Roman" w:hAnsi="Times New Roman" w:cs="Times New Roman"/>
          <w:sz w:val="24"/>
          <w:szCs w:val="24"/>
        </w:rPr>
        <w:t>ạ</w:t>
      </w:r>
      <w:r w:rsidR="003B09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095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3B095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B09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A1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Sư</w:t>
      </w:r>
      <w:proofErr w:type="spellEnd"/>
      <w:proofErr w:type="gram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Lê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A7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17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>)</w:t>
      </w:r>
      <w:r w:rsidR="00892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vát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bữa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chút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món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E1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="006123E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372AF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23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A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2372AF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2372AF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23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A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3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AF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="002372A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372AF">
        <w:rPr>
          <w:rFonts w:ascii="Times New Roman" w:hAnsi="Times New Roman" w:cs="Times New Roman"/>
          <w:sz w:val="24"/>
          <w:szCs w:val="24"/>
        </w:rPr>
        <w:t>chua</w:t>
      </w:r>
      <w:proofErr w:type="spellEnd"/>
      <w:r w:rsidR="0023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AF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dền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gai’ (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nấu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gai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9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F0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="0010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91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0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91A">
        <w:rPr>
          <w:rFonts w:ascii="Times New Roman" w:hAnsi="Times New Roman" w:cs="Times New Roman"/>
          <w:sz w:val="24"/>
          <w:szCs w:val="24"/>
        </w:rPr>
        <w:t>nuốt</w:t>
      </w:r>
      <w:proofErr w:type="spellEnd"/>
      <w:r w:rsidR="0010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691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069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10691A">
        <w:rPr>
          <w:rFonts w:ascii="Times New Roman" w:hAnsi="Times New Roman" w:cs="Times New Roman"/>
          <w:sz w:val="24"/>
          <w:szCs w:val="24"/>
        </w:rPr>
        <w:t>)</w:t>
      </w:r>
      <w:r w:rsidR="000A6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t</w:t>
      </w:r>
      <w:r w:rsidR="005C4B4A">
        <w:rPr>
          <w:rFonts w:ascii="Times New Roman" w:hAnsi="Times New Roman" w:cs="Times New Roman"/>
          <w:sz w:val="24"/>
          <w:szCs w:val="24"/>
        </w:rPr>
        <w:t>ự</w:t>
      </w:r>
      <w:r w:rsidR="000A6E2F">
        <w:rPr>
          <w:rFonts w:ascii="Times New Roman" w:hAnsi="Times New Roman" w:cs="Times New Roman"/>
          <w:sz w:val="24"/>
          <w:szCs w:val="24"/>
        </w:rPr>
        <w:t xml:space="preserve"> do,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buồn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E2F">
        <w:rPr>
          <w:rFonts w:ascii="Times New Roman" w:hAnsi="Times New Roman" w:cs="Times New Roman"/>
          <w:sz w:val="24"/>
          <w:szCs w:val="24"/>
        </w:rPr>
        <w:t>hiu</w:t>
      </w:r>
      <w:proofErr w:type="spellEnd"/>
      <w:r w:rsidR="000A6E2F">
        <w:rPr>
          <w:rFonts w:ascii="Times New Roman" w:hAnsi="Times New Roman" w:cs="Times New Roman"/>
          <w:sz w:val="24"/>
          <w:szCs w:val="24"/>
        </w:rPr>
        <w:t xml:space="preserve"> !</w:t>
      </w:r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0A7">
        <w:rPr>
          <w:rFonts w:ascii="Times New Roman" w:hAnsi="Times New Roman" w:cs="Times New Roman"/>
          <w:sz w:val="24"/>
          <w:szCs w:val="24"/>
        </w:rPr>
        <w:t>Sau</w:t>
      </w:r>
      <w:proofErr w:type="gram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lìa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A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1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r w:rsidR="008A5093">
        <w:rPr>
          <w:rFonts w:ascii="Times New Roman" w:hAnsi="Times New Roman" w:cs="Times New Roman"/>
          <w:sz w:val="24"/>
          <w:szCs w:val="24"/>
        </w:rPr>
        <w:t>ỷ</w:t>
      </w:r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vát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0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24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mưu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Kao,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93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="008A5093">
        <w:rPr>
          <w:rFonts w:ascii="Times New Roman" w:hAnsi="Times New Roman" w:cs="Times New Roman"/>
          <w:sz w:val="24"/>
          <w:szCs w:val="24"/>
        </w:rPr>
        <w:t>.</w:t>
      </w:r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4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9E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6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205B68">
        <w:rPr>
          <w:rFonts w:ascii="Times New Roman" w:hAnsi="Times New Roman" w:cs="Times New Roman"/>
          <w:sz w:val="24"/>
          <w:szCs w:val="24"/>
        </w:rPr>
        <w:t>.</w:t>
      </w:r>
    </w:p>
    <w:p w14:paraId="5A88B35E" w14:textId="627C5A20" w:rsidR="006A5FC2" w:rsidRDefault="006A5FC2" w:rsidP="0049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kém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lìa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thậm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cất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l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ập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80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E96580">
        <w:rPr>
          <w:rFonts w:ascii="Times New Roman" w:hAnsi="Times New Roman" w:cs="Times New Roman"/>
          <w:sz w:val="24"/>
          <w:szCs w:val="24"/>
        </w:rPr>
        <w:t xml:space="preserve"> !</w:t>
      </w:r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tiếc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nuối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A0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F37AA0">
        <w:rPr>
          <w:rFonts w:ascii="Times New Roman" w:hAnsi="Times New Roman" w:cs="Times New Roman"/>
          <w:sz w:val="24"/>
          <w:szCs w:val="24"/>
        </w:rPr>
        <w:t xml:space="preserve"> tin.</w:t>
      </w:r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tiếc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nuối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tông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tiếc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nuối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2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5923">
        <w:rPr>
          <w:rFonts w:ascii="Times New Roman" w:hAnsi="Times New Roman" w:cs="Times New Roman"/>
          <w:sz w:val="24"/>
          <w:szCs w:val="24"/>
        </w:rPr>
        <w:t>hụt</w:t>
      </w:r>
      <w:proofErr w:type="spellEnd"/>
      <w:r w:rsidR="0078592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8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6D62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6D6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26D62">
        <w:rPr>
          <w:rFonts w:ascii="Times New Roman" w:hAnsi="Times New Roman" w:cs="Times New Roman"/>
          <w:sz w:val="24"/>
          <w:szCs w:val="24"/>
        </w:rPr>
        <w:t>”.</w:t>
      </w:r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Linh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C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908C1">
        <w:rPr>
          <w:rFonts w:ascii="Times New Roman" w:hAnsi="Times New Roman" w:cs="Times New Roman"/>
          <w:sz w:val="24"/>
          <w:szCs w:val="24"/>
        </w:rPr>
        <w:t>.</w:t>
      </w:r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mầu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tiếc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nuối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761A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76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phiền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tràn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ngập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1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C0761A">
        <w:rPr>
          <w:rFonts w:ascii="Times New Roman" w:hAnsi="Times New Roman" w:cs="Times New Roman"/>
          <w:sz w:val="24"/>
          <w:szCs w:val="24"/>
        </w:rPr>
        <w:t>”.</w:t>
      </w:r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rảnh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 xml:space="preserve"> Linh </w:t>
      </w:r>
      <w:proofErr w:type="spellStart"/>
      <w:r w:rsidR="00F778A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778AA">
        <w:rPr>
          <w:rFonts w:ascii="Times New Roman" w:hAnsi="Times New Roman" w:cs="Times New Roman"/>
          <w:sz w:val="24"/>
          <w:szCs w:val="24"/>
        </w:rPr>
        <w:t>.</w:t>
      </w:r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mỉa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mân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giấc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mộng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‘phi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0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2B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4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F3A4E">
        <w:rPr>
          <w:rFonts w:ascii="Times New Roman" w:hAnsi="Times New Roman" w:cs="Times New Roman"/>
          <w:sz w:val="24"/>
          <w:szCs w:val="24"/>
        </w:rPr>
        <w:t>.</w:t>
      </w:r>
    </w:p>
    <w:p w14:paraId="4B636D5C" w14:textId="2FADF253" w:rsidR="004979E7" w:rsidRDefault="004979E7" w:rsidP="0049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tông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giã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ta, tin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tràn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ngập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93BFF">
        <w:rPr>
          <w:rFonts w:ascii="Times New Roman" w:hAnsi="Times New Roman" w:cs="Times New Roman"/>
          <w:sz w:val="24"/>
          <w:szCs w:val="24"/>
        </w:rPr>
        <w:t>.</w:t>
      </w:r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hẹn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C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83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giản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D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01D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301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1C3F">
        <w:rPr>
          <w:rFonts w:ascii="Times New Roman" w:hAnsi="Times New Roman" w:cs="Times New Roman"/>
          <w:sz w:val="24"/>
          <w:szCs w:val="24"/>
        </w:rPr>
        <w:t xml:space="preserve"> 1. </w:t>
      </w:r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Khi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đi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Giêsu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lại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mệnh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lệnh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mới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41C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tông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đồ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cố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gắng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thi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hành</w:t>
      </w:r>
      <w:proofErr w:type="spellEnd"/>
      <w:r w:rsidR="004C7F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7FC3">
        <w:rPr>
          <w:rFonts w:ascii="Times New Roman" w:hAnsi="Times New Roman" w:cs="Times New Roman"/>
          <w:i/>
          <w:iCs/>
          <w:sz w:val="24"/>
          <w:szCs w:val="24"/>
        </w:rPr>
        <w:t>mệnh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lệnh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41C3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C7FC3">
        <w:rPr>
          <w:rFonts w:ascii="Times New Roman" w:hAnsi="Times New Roman" w:cs="Times New Roman"/>
          <w:i/>
          <w:iCs/>
          <w:sz w:val="24"/>
          <w:szCs w:val="24"/>
        </w:rPr>
        <w:t>Vì</w:t>
      </w:r>
      <w:proofErr w:type="spellEnd"/>
      <w:r w:rsidR="004C7F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7FC3">
        <w:rPr>
          <w:rFonts w:ascii="Times New Roman" w:hAnsi="Times New Roman" w:cs="Times New Roman"/>
          <w:i/>
          <w:iCs/>
          <w:sz w:val="24"/>
          <w:szCs w:val="24"/>
        </w:rPr>
        <w:t>chính</w:t>
      </w:r>
      <w:proofErr w:type="spellEnd"/>
      <w:r w:rsidR="004C7F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7FC3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hứa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sẽ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ở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cùng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ta</w:t>
      </w:r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mọi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đến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tận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thế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nên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viễn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tưởng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tương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lai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ta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phải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51C9">
        <w:rPr>
          <w:rFonts w:ascii="Times New Roman" w:hAnsi="Times New Roman" w:cs="Times New Roman"/>
          <w:i/>
          <w:iCs/>
          <w:sz w:val="24"/>
          <w:szCs w:val="24"/>
        </w:rPr>
        <w:t>luôn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tràn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trề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hy</w:t>
      </w:r>
      <w:proofErr w:type="spellEnd"/>
      <w:r w:rsidR="0074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1C3F">
        <w:rPr>
          <w:rFonts w:ascii="Times New Roman" w:hAnsi="Times New Roman" w:cs="Times New Roman"/>
          <w:i/>
          <w:iCs/>
          <w:sz w:val="24"/>
          <w:szCs w:val="24"/>
        </w:rPr>
        <w:t>vọng</w:t>
      </w:r>
      <w:proofErr w:type="spellEnd"/>
      <w:r w:rsidR="003051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363172" w14:textId="61FF777C" w:rsidR="00025694" w:rsidRPr="00557DAE" w:rsidRDefault="00025694" w:rsidP="004979E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lôi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A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83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A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83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48D4">
        <w:rPr>
          <w:rFonts w:ascii="Times New Roman" w:hAnsi="Times New Roman" w:cs="Times New Roman"/>
          <w:sz w:val="24"/>
          <w:szCs w:val="24"/>
        </w:rPr>
        <w:t>.</w:t>
      </w:r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Giêrusalem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tỏa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AE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557DAE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557DAE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557DAE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557DA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557DAE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557DAE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557DAE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557DAE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0F23EA36" w14:textId="77777777" w:rsidR="000C2BAE" w:rsidRDefault="000C2BAE" w:rsidP="00497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FEAE9" w14:textId="77777777" w:rsidR="004C7FC3" w:rsidRPr="003051C9" w:rsidRDefault="004C7FC3" w:rsidP="004979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7FC3" w:rsidRPr="003051C9" w:rsidSect="00AD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3"/>
    <w:rsid w:val="00025694"/>
    <w:rsid w:val="0009555B"/>
    <w:rsid w:val="000A6E2F"/>
    <w:rsid w:val="000C2BAE"/>
    <w:rsid w:val="000E2E55"/>
    <w:rsid w:val="0010691A"/>
    <w:rsid w:val="00205B68"/>
    <w:rsid w:val="002372AF"/>
    <w:rsid w:val="002A0836"/>
    <w:rsid w:val="002B2F0D"/>
    <w:rsid w:val="003051C9"/>
    <w:rsid w:val="003B095B"/>
    <w:rsid w:val="00430C49"/>
    <w:rsid w:val="0048359E"/>
    <w:rsid w:val="004979E7"/>
    <w:rsid w:val="004C7FC3"/>
    <w:rsid w:val="00502ED8"/>
    <w:rsid w:val="005348D4"/>
    <w:rsid w:val="00557DAE"/>
    <w:rsid w:val="005C4B4A"/>
    <w:rsid w:val="006100A7"/>
    <w:rsid w:val="006123E1"/>
    <w:rsid w:val="00626D62"/>
    <w:rsid w:val="006A5FC2"/>
    <w:rsid w:val="00741C3F"/>
    <w:rsid w:val="00776A1A"/>
    <w:rsid w:val="00785923"/>
    <w:rsid w:val="008920F0"/>
    <w:rsid w:val="00893BFF"/>
    <w:rsid w:val="008A5093"/>
    <w:rsid w:val="009908C1"/>
    <w:rsid w:val="009F4431"/>
    <w:rsid w:val="00A73A17"/>
    <w:rsid w:val="00AB0E19"/>
    <w:rsid w:val="00AD7FF3"/>
    <w:rsid w:val="00B00E24"/>
    <w:rsid w:val="00B65500"/>
    <w:rsid w:val="00BC000D"/>
    <w:rsid w:val="00BD053E"/>
    <w:rsid w:val="00C0761A"/>
    <w:rsid w:val="00C85083"/>
    <w:rsid w:val="00D05EAD"/>
    <w:rsid w:val="00D301D7"/>
    <w:rsid w:val="00D37257"/>
    <w:rsid w:val="00E96580"/>
    <w:rsid w:val="00F37AA0"/>
    <w:rsid w:val="00F778AA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B71F"/>
  <w15:chartTrackingRefBased/>
  <w15:docId w15:val="{B6A68594-4072-4433-9B36-80B5075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38</cp:revision>
  <cp:lastPrinted>2022-05-12T01:41:00Z</cp:lastPrinted>
  <dcterms:created xsi:type="dcterms:W3CDTF">2022-05-09T01:14:00Z</dcterms:created>
  <dcterms:modified xsi:type="dcterms:W3CDTF">2022-05-12T01:51:00Z</dcterms:modified>
</cp:coreProperties>
</file>