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AF8A" w14:textId="1AA91705" w:rsidR="00215B59" w:rsidRDefault="00F26656" w:rsidP="000D47D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63E4EAD7" w14:textId="45FCBE96" w:rsidR="00F26656" w:rsidRDefault="00BE67AB" w:rsidP="003311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Thông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sz w:val="24"/>
          <w:szCs w:val="24"/>
        </w:rPr>
        <w:t>Chủng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Vinh Thanh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47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D47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D47DB">
        <w:rPr>
          <w:rFonts w:ascii="Times New Roman" w:hAnsi="Times New Roman" w:cs="Times New Roman"/>
          <w:sz w:val="24"/>
          <w:szCs w:val="24"/>
        </w:rPr>
        <w:t xml:space="preserve"> </w:t>
      </w:r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Thánh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Lễ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Tạ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Ơn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long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trọng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bắt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đầu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diễn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ra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với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bài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Ca </w:t>
      </w:r>
      <w:proofErr w:type="spellStart"/>
      <w:r w:rsidR="00F6005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0D47DB">
        <w:rPr>
          <w:rFonts w:ascii="Times New Roman" w:hAnsi="Times New Roman" w:cs="Times New Roman"/>
          <w:i/>
          <w:iCs/>
          <w:sz w:val="24"/>
          <w:szCs w:val="24"/>
        </w:rPr>
        <w:t>hập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Lễ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FB702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0D47DB">
        <w:rPr>
          <w:rFonts w:ascii="Times New Roman" w:hAnsi="Times New Roman" w:cs="Times New Roman"/>
          <w:i/>
          <w:iCs/>
          <w:sz w:val="24"/>
          <w:szCs w:val="24"/>
        </w:rPr>
        <w:t>rên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gian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cung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thánh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bàn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tay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vị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linh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mục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trẻ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đang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lướt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nhanh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thoăn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thoắt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trên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cuốn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sách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lễ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60057">
        <w:rPr>
          <w:rFonts w:ascii="Times New Roman" w:hAnsi="Times New Roman" w:cs="Times New Roman"/>
          <w:i/>
          <w:iCs/>
          <w:sz w:val="24"/>
          <w:szCs w:val="24"/>
        </w:rPr>
        <w:t>ô</w:t>
      </w:r>
      <w:r w:rsidR="000D47DB">
        <w:rPr>
          <w:rFonts w:ascii="Times New Roman" w:hAnsi="Times New Roman" w:cs="Times New Roman"/>
          <w:i/>
          <w:iCs/>
          <w:sz w:val="24"/>
          <w:szCs w:val="24"/>
        </w:rPr>
        <w:t>ma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cách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đặc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biệt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bằng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chữ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47DB">
        <w:rPr>
          <w:rFonts w:ascii="Times New Roman" w:hAnsi="Times New Roman" w:cs="Times New Roman"/>
          <w:i/>
          <w:iCs/>
          <w:sz w:val="24"/>
          <w:szCs w:val="24"/>
        </w:rPr>
        <w:t>nổi</w:t>
      </w:r>
      <w:proofErr w:type="spellEnd"/>
      <w:r w:rsidR="000D47DB">
        <w:rPr>
          <w:rFonts w:ascii="Times New Roman" w:hAnsi="Times New Roman" w:cs="Times New Roman"/>
          <w:i/>
          <w:iCs/>
          <w:sz w:val="24"/>
          <w:szCs w:val="24"/>
        </w:rPr>
        <w:t xml:space="preserve"> Braille.</w:t>
      </w:r>
      <w:r w:rsidR="000605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Mọi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cặp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mắt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đều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hướng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bàn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thờ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gian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yên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ắng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đợi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chờ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ít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xúc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động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chỉ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chực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rơi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nước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mắt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. Trong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phút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chốc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thanh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âm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đĩnh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đạc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đầy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ngờ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cất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lên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dẫn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cộng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đoàn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bước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Thánh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Lễ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thật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trang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trọng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thứ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thanh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âm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kết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tinh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nước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mắt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tăm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tối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khổ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đau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nhưng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vẫn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sáng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ngời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niềm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hy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E7B85">
        <w:rPr>
          <w:rFonts w:ascii="Times New Roman" w:hAnsi="Times New Roman" w:cs="Times New Roman"/>
          <w:i/>
          <w:iCs/>
          <w:sz w:val="24"/>
          <w:szCs w:val="24"/>
        </w:rPr>
        <w:t>vọng</w:t>
      </w:r>
      <w:proofErr w:type="spellEnd"/>
      <w:r w:rsidR="008E7B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những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gì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đã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diễn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ra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Thánh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Lễ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Tạ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Ơn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cha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Phêrô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Phạm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Văn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Dương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vị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linh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mục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mù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tuy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tuổi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đời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còn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rất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trẻ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(cha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nhận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Thiên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Chức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linh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mục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lúc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39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tuổi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), cha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trở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thành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vị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linh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mục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mù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đặc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biệt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Giáo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Hội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76B6">
        <w:rPr>
          <w:rFonts w:ascii="Times New Roman" w:hAnsi="Times New Roman" w:cs="Times New Roman"/>
          <w:i/>
          <w:iCs/>
          <w:sz w:val="24"/>
          <w:szCs w:val="24"/>
        </w:rPr>
        <w:t>Việt</w:t>
      </w:r>
      <w:proofErr w:type="spellEnd"/>
      <w:r w:rsidR="006176B6">
        <w:rPr>
          <w:rFonts w:ascii="Times New Roman" w:hAnsi="Times New Roman" w:cs="Times New Roman"/>
          <w:i/>
          <w:iCs/>
          <w:sz w:val="24"/>
          <w:szCs w:val="24"/>
        </w:rPr>
        <w:t xml:space="preserve"> Nam.</w:t>
      </w:r>
    </w:p>
    <w:p w14:paraId="374D4874" w14:textId="2C0B5548" w:rsidR="00904912" w:rsidRDefault="00904912" w:rsidP="003311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Cha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Phêrô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1973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xứ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hạt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Nham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Vinh</w:t>
      </w:r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thuộc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địa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bàn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xã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Long Thành,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Yên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Thành,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Nghệ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An. Cha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Dương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thứ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đình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làm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nghề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nông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cả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thảy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anh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chị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665D">
        <w:rPr>
          <w:rFonts w:ascii="Times New Roman" w:hAnsi="Times New Roman" w:cs="Times New Roman"/>
          <w:i/>
          <w:iCs/>
          <w:sz w:val="24"/>
          <w:szCs w:val="24"/>
        </w:rPr>
        <w:t>em</w:t>
      </w:r>
      <w:proofErr w:type="spellEnd"/>
      <w:r w:rsidR="00A7665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Cuộc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đời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dâng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hiến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cha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bắt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đầu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từ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lúc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nhập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dòng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‘Anh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Em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Đức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Mẹ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Trời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’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lúc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cha 25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tuổi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. Sau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thời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gian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tu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Việt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Nam,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2002,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thầy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Phêrô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Dương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dòng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gửi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qua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Pháp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Thật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ngờ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2004,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đau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gửi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đến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vị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tu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sĩ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trẻ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khi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thầy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bị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loại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vi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khuẩn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đặc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biệt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tấn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khiến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cặp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mắt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thầy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bị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mù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0CC0">
        <w:rPr>
          <w:rFonts w:ascii="Times New Roman" w:hAnsi="Times New Roman" w:cs="Times New Roman"/>
          <w:i/>
          <w:iCs/>
          <w:sz w:val="24"/>
          <w:szCs w:val="24"/>
        </w:rPr>
        <w:t>hẳn</w:t>
      </w:r>
      <w:proofErr w:type="spellEnd"/>
      <w:r w:rsidR="00EA0CC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đường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Ơn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Gọi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tưởng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chừng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như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chấm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dứt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đây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Giữa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những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đau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khổ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thầy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vẫn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lòng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tưởng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thánh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 xml:space="preserve"> ý </w:t>
      </w:r>
      <w:proofErr w:type="spellStart"/>
      <w:r w:rsidR="00EE009D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EE009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Thầy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sống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lạc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quan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cách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nói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chuyện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vui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vẻ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, hay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đùa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, hay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tếu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bao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giờ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đầu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hàng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phận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Thiên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đã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phụ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lòng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thầy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khi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thầy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miệt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mài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bám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ơn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gọi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mình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Thầy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thụ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phong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Thiên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Chức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Linh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Mục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14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2012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thờ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giáo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xứ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Hyppolite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thuộc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Tổng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Giáo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Phận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Paris,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Pháp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12BB">
        <w:rPr>
          <w:rFonts w:ascii="Times New Roman" w:hAnsi="Times New Roman" w:cs="Times New Roman"/>
          <w:i/>
          <w:iCs/>
          <w:sz w:val="24"/>
          <w:szCs w:val="24"/>
        </w:rPr>
        <w:t>Quốc</w:t>
      </w:r>
      <w:proofErr w:type="spellEnd"/>
      <w:r w:rsidR="00D012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Cha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Dương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cũng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chuẩn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bị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sứ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mệnh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phục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vụ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cộng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đoàn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Việt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Nam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cha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đã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hồi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2C84">
        <w:rPr>
          <w:rFonts w:ascii="Times New Roman" w:hAnsi="Times New Roman" w:cs="Times New Roman"/>
          <w:i/>
          <w:iCs/>
          <w:sz w:val="24"/>
          <w:szCs w:val="24"/>
        </w:rPr>
        <w:t>hương</w:t>
      </w:r>
      <w:proofErr w:type="spellEnd"/>
      <w:r w:rsidR="004D2C8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Chúng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ta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cùng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tạ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ơn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với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cha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Dương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cầu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xin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mãi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mãi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cho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cha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vị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mục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tử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tuy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mù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lòa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xác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nhưng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luôn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chiếu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sáng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nơi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tâm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hồn</w:t>
      </w:r>
      <w:proofErr w:type="spellEnd"/>
      <w:r w:rsidR="00453819">
        <w:rPr>
          <w:rFonts w:ascii="Times New Roman" w:hAnsi="Times New Roman" w:cs="Times New Roman"/>
          <w:i/>
          <w:iCs/>
          <w:sz w:val="24"/>
          <w:szCs w:val="24"/>
        </w:rPr>
        <w:t xml:space="preserve"> cha</w:t>
      </w:r>
      <w:r w:rsidR="00B65D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65D36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="00B65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5D36">
        <w:rPr>
          <w:rFonts w:ascii="Times New Roman" w:hAnsi="Times New Roman" w:cs="Times New Roman"/>
          <w:i/>
          <w:iCs/>
          <w:sz w:val="24"/>
          <w:szCs w:val="24"/>
        </w:rPr>
        <w:t>tâm</w:t>
      </w:r>
      <w:proofErr w:type="spellEnd"/>
      <w:r w:rsidR="00B65D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5D36">
        <w:rPr>
          <w:rFonts w:ascii="Times New Roman" w:hAnsi="Times New Roman" w:cs="Times New Roman"/>
          <w:i/>
          <w:iCs/>
          <w:sz w:val="24"/>
          <w:szCs w:val="24"/>
        </w:rPr>
        <w:t>hồn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tràn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đầy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yêu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Kính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yêu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Thiên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Chúa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yêu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chiên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2FD1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="002A2FD1">
        <w:rPr>
          <w:rFonts w:ascii="Times New Roman" w:hAnsi="Times New Roman" w:cs="Times New Roman"/>
          <w:i/>
          <w:iCs/>
          <w:sz w:val="24"/>
          <w:szCs w:val="24"/>
        </w:rPr>
        <w:t xml:space="preserve"> cha.”</w:t>
      </w:r>
    </w:p>
    <w:p w14:paraId="49D366B9" w14:textId="56F4882E" w:rsidR="00FC6CEE" w:rsidRDefault="00856193" w:rsidP="003311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24/24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mịt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</w:t>
      </w:r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thử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trừng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trừng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74C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6F674C">
        <w:rPr>
          <w:rFonts w:ascii="Times New Roman" w:hAnsi="Times New Roman" w:cs="Times New Roman"/>
          <w:sz w:val="24"/>
          <w:szCs w:val="24"/>
        </w:rPr>
        <w:t xml:space="preserve"> !</w:t>
      </w:r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ngột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ngạt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dặc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42D">
        <w:rPr>
          <w:rFonts w:ascii="Times New Roman" w:hAnsi="Times New Roman" w:cs="Times New Roman"/>
          <w:sz w:val="24"/>
          <w:szCs w:val="24"/>
        </w:rPr>
        <w:t>mến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74F">
        <w:rPr>
          <w:rFonts w:ascii="Times New Roman" w:hAnsi="Times New Roman" w:cs="Times New Roman"/>
          <w:sz w:val="24"/>
          <w:szCs w:val="24"/>
        </w:rPr>
        <w:t>mù</w:t>
      </w:r>
      <w:proofErr w:type="spellEnd"/>
      <w:r w:rsidR="009F77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Mù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lòa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Mù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lòa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hãm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bóng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mù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lòa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bóng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trùm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12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F31212">
        <w:rPr>
          <w:rFonts w:ascii="Times New Roman" w:hAnsi="Times New Roman" w:cs="Times New Roman"/>
          <w:sz w:val="24"/>
          <w:szCs w:val="24"/>
        </w:rPr>
        <w:t>.</w:t>
      </w:r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giãi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9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54096">
        <w:rPr>
          <w:rFonts w:ascii="Times New Roman" w:hAnsi="Times New Roman" w:cs="Times New Roman"/>
          <w:sz w:val="24"/>
          <w:szCs w:val="24"/>
        </w:rPr>
        <w:t xml:space="preserve"> ai </w:t>
      </w:r>
      <w:r w:rsidR="000F1C0E"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bóng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mù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lòa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C0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F1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92160" w14:textId="256E3DE6" w:rsidR="00BD7857" w:rsidRDefault="00BD7857" w:rsidP="0033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nâng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sấp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bái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lạy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56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E57056">
        <w:rPr>
          <w:rFonts w:ascii="Times New Roman" w:hAnsi="Times New Roman" w:cs="Times New Roman"/>
          <w:sz w:val="24"/>
          <w:szCs w:val="24"/>
        </w:rPr>
        <w:t>.</w:t>
      </w:r>
      <w:r w:rsidR="00DD4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97813" w14:textId="362B7931" w:rsidR="00DD424F" w:rsidRDefault="00DD424F" w:rsidP="0033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>
        <w:rPr>
          <w:rFonts w:ascii="Times New Roman" w:hAnsi="Times New Roman" w:cs="Times New Roman"/>
          <w:sz w:val="24"/>
          <w:szCs w:val="24"/>
        </w:rPr>
        <w:t>suy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73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110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quanh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4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77243">
        <w:rPr>
          <w:rFonts w:ascii="Times New Roman" w:hAnsi="Times New Roman" w:cs="Times New Roman"/>
          <w:sz w:val="24"/>
          <w:szCs w:val="24"/>
        </w:rPr>
        <w:t xml:space="preserve"> ta.</w:t>
      </w:r>
      <w:r w:rsidR="003407D6">
        <w:rPr>
          <w:rFonts w:ascii="Times New Roman" w:hAnsi="Times New Roman" w:cs="Times New Roman"/>
          <w:sz w:val="24"/>
          <w:szCs w:val="24"/>
        </w:rPr>
        <w:t xml:space="preserve"> Xin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diệu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407D6">
        <w:rPr>
          <w:rFonts w:ascii="Times New Roman" w:hAnsi="Times New Roman" w:cs="Times New Roman"/>
          <w:sz w:val="24"/>
          <w:szCs w:val="24"/>
        </w:rPr>
        <w:t>.</w:t>
      </w:r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dàng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871BB5">
        <w:rPr>
          <w:rFonts w:ascii="Times New Roman" w:hAnsi="Times New Roman" w:cs="Times New Roman"/>
          <w:sz w:val="24"/>
          <w:szCs w:val="24"/>
        </w:rPr>
        <w:t>.</w:t>
      </w:r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tạ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A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913A2">
        <w:rPr>
          <w:rFonts w:ascii="Times New Roman" w:hAnsi="Times New Roman" w:cs="Times New Roman"/>
          <w:sz w:val="24"/>
          <w:szCs w:val="24"/>
        </w:rPr>
        <w:t>.</w:t>
      </w:r>
    </w:p>
    <w:p w14:paraId="3CD50CDD" w14:textId="6C9AF1B7" w:rsidR="00AA5878" w:rsidRPr="00AA5878" w:rsidRDefault="00AA5878" w:rsidP="00331161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ta.                                                                                  </w:t>
      </w:r>
      <w:r w:rsidRPr="00AA5878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Pr="00AA5878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Pr="00AA587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AA5878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Pr="00AA5878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Pr="00AA5878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Pr="00AA5878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06F643C0" w14:textId="77777777" w:rsidR="00D14B2A" w:rsidRPr="00F31212" w:rsidRDefault="00D14B2A" w:rsidP="003311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89BAC" w14:textId="77777777" w:rsidR="00B65D36" w:rsidRPr="00B65D36" w:rsidRDefault="00B65D36" w:rsidP="003311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6A73A" w14:textId="77777777" w:rsidR="00D55B20" w:rsidRPr="00D55B20" w:rsidRDefault="00D55B20" w:rsidP="003311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5B20" w:rsidRPr="00D55B20" w:rsidSect="00F26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56"/>
    <w:rsid w:val="000605A3"/>
    <w:rsid w:val="000913A2"/>
    <w:rsid w:val="000D47DB"/>
    <w:rsid w:val="000F1C0E"/>
    <w:rsid w:val="00110732"/>
    <w:rsid w:val="00215B59"/>
    <w:rsid w:val="002A2FD1"/>
    <w:rsid w:val="00331161"/>
    <w:rsid w:val="003407D6"/>
    <w:rsid w:val="00453819"/>
    <w:rsid w:val="004D2C84"/>
    <w:rsid w:val="006176B6"/>
    <w:rsid w:val="006F674C"/>
    <w:rsid w:val="00854096"/>
    <w:rsid w:val="00856193"/>
    <w:rsid w:val="00871BB5"/>
    <w:rsid w:val="008E7B85"/>
    <w:rsid w:val="00904912"/>
    <w:rsid w:val="00906A92"/>
    <w:rsid w:val="009F774F"/>
    <w:rsid w:val="00A7665D"/>
    <w:rsid w:val="00AA5878"/>
    <w:rsid w:val="00B65D36"/>
    <w:rsid w:val="00B77243"/>
    <w:rsid w:val="00BD7857"/>
    <w:rsid w:val="00BE67AB"/>
    <w:rsid w:val="00C81591"/>
    <w:rsid w:val="00CD7F23"/>
    <w:rsid w:val="00D012BB"/>
    <w:rsid w:val="00D14B2A"/>
    <w:rsid w:val="00D55B20"/>
    <w:rsid w:val="00DD424F"/>
    <w:rsid w:val="00E3042D"/>
    <w:rsid w:val="00E57056"/>
    <w:rsid w:val="00EA0CC0"/>
    <w:rsid w:val="00EE009D"/>
    <w:rsid w:val="00F26656"/>
    <w:rsid w:val="00F31212"/>
    <w:rsid w:val="00F60057"/>
    <w:rsid w:val="00FB7021"/>
    <w:rsid w:val="00F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6143"/>
  <w15:chartTrackingRefBased/>
  <w15:docId w15:val="{746F63F1-2C6A-42A7-B98D-9538CEAC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40</cp:revision>
  <dcterms:created xsi:type="dcterms:W3CDTF">2023-03-09T20:57:00Z</dcterms:created>
  <dcterms:modified xsi:type="dcterms:W3CDTF">2023-03-12T22:01:00Z</dcterms:modified>
</cp:coreProperties>
</file>